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A6" w:rsidRPr="00953B1C" w:rsidRDefault="00C91447">
      <w:pPr>
        <w:rPr>
          <w:rFonts w:ascii="Arial" w:hAnsi="Arial" w:cs="Arial"/>
          <w:b/>
          <w:bCs/>
          <w:color w:val="0066CC"/>
          <w:sz w:val="30"/>
          <w:szCs w:val="3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51FF16E" wp14:editId="62D49004">
            <wp:extent cx="1428750" cy="923925"/>
            <wp:effectExtent l="0" t="0" r="0" b="9525"/>
            <wp:docPr id="1" name="Рисунок 1" descr="http://obrazovanie.sergiev-reg.ru/image/2021-2022_temp/oge_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brazovanie.sergiev-reg.ru/image/2021-2022_temp/oge_20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zaglbig"/>
          <w:rFonts w:ascii="Arial" w:hAnsi="Arial" w:cs="Arial"/>
          <w:b/>
          <w:bCs/>
          <w:color w:val="0066CC"/>
          <w:sz w:val="30"/>
          <w:szCs w:val="30"/>
          <w:shd w:val="clear" w:color="auto" w:fill="FFFFFF"/>
        </w:rPr>
        <w:t>Основной государственный экзамен – 2022</w:t>
      </w:r>
      <w:r>
        <w:rPr>
          <w:color w:val="000000"/>
          <w:sz w:val="27"/>
          <w:szCs w:val="27"/>
          <w:shd w:val="clear" w:color="auto" w:fill="FFFFFF"/>
        </w:rPr>
        <w:t> </w:t>
      </w:r>
    </w:p>
    <w:tbl>
      <w:tblPr>
        <w:tblW w:w="1374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12825"/>
      </w:tblGrid>
      <w:tr w:rsidR="00C91447" w:rsidRPr="00C91447" w:rsidTr="00594AAB">
        <w:trPr>
          <w:tblCellSpacing w:w="15" w:type="dxa"/>
        </w:trPr>
        <w:tc>
          <w:tcPr>
            <w:tcW w:w="870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91447" w:rsidRPr="00C91447" w:rsidRDefault="00C91447" w:rsidP="00C914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91447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7084E20" wp14:editId="04A9EA3C">
                  <wp:extent cx="342900" cy="342900"/>
                  <wp:effectExtent l="0" t="0" r="0" b="0"/>
                  <wp:docPr id="2" name="Рисунок 2" descr="http://obrazovanie.sergiev-reg.ru/image/pictogr/telephone_2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brazovanie.sergiev-reg.ru/image/pictogr/telephone_2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91447" w:rsidRPr="00C91447" w:rsidRDefault="00C91447" w:rsidP="00594A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9144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Телефон </w:t>
            </w:r>
            <w:r w:rsidR="00953B1C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горячей линии</w:t>
            </w:r>
            <w:r w:rsidRPr="00C9144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ОГЭ - 2022</w:t>
            </w:r>
          </w:p>
        </w:tc>
      </w:tr>
      <w:tr w:rsidR="00C91447" w:rsidRPr="00C91447" w:rsidTr="00594AA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91447" w:rsidRPr="00C91447" w:rsidRDefault="00C91447" w:rsidP="00C914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91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53B1C" w:rsidRPr="00ED4CE8" w:rsidRDefault="00953B1C" w:rsidP="00ED4CE8">
            <w:pPr>
              <w:spacing w:after="240" w:line="240" w:lineRule="auto"/>
              <w:jc w:val="both"/>
              <w:rPr>
                <w:rFonts w:ascii="Verdana" w:hAnsi="Verdana"/>
                <w:b/>
                <w:bCs/>
                <w:color w:val="0066CC"/>
                <w:sz w:val="18"/>
                <w:szCs w:val="18"/>
                <w:shd w:val="clear" w:color="auto" w:fill="FFFFFF"/>
              </w:rPr>
            </w:pPr>
            <w:r w:rsidRPr="00ED4CE8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Старший эксперт </w:t>
            </w:r>
            <w:proofErr w:type="gramStart"/>
            <w:r w:rsidRPr="00ED4CE8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отдела образования управления образования администрации Сергиево-Посадского городского округа</w:t>
            </w:r>
            <w:r w:rsidRPr="00ED4CE8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ED4CE8">
              <w:rPr>
                <w:rStyle w:val="osntextbluebold"/>
                <w:rFonts w:ascii="Verdana" w:hAnsi="Verdana"/>
                <w:b/>
                <w:bCs/>
                <w:color w:val="0066CC"/>
                <w:sz w:val="18"/>
                <w:szCs w:val="18"/>
                <w:shd w:val="clear" w:color="auto" w:fill="FFFFFF"/>
              </w:rPr>
              <w:t>Кабанова</w:t>
            </w:r>
            <w:proofErr w:type="gramEnd"/>
            <w:r w:rsidRPr="00ED4CE8">
              <w:rPr>
                <w:rStyle w:val="osntextbluebold"/>
                <w:rFonts w:ascii="Verdana" w:hAnsi="Verdana"/>
                <w:b/>
                <w:bCs/>
                <w:color w:val="0066CC"/>
                <w:sz w:val="18"/>
                <w:szCs w:val="18"/>
                <w:shd w:val="clear" w:color="auto" w:fill="FFFFFF"/>
              </w:rPr>
              <w:t xml:space="preserve"> Анастасия Дмитриевна, тел. 8(496)547-30-74</w:t>
            </w:r>
          </w:p>
          <w:p w:rsidR="00953B1C" w:rsidRPr="00953B1C" w:rsidRDefault="00953B1C" w:rsidP="00953B1C">
            <w:pPr>
              <w:spacing w:after="240" w:line="240" w:lineRule="auto"/>
              <w:jc w:val="both"/>
              <w:rPr>
                <w:rStyle w:val="osntextbluebold"/>
                <w:rFonts w:ascii="Verdana" w:hAnsi="Verdana"/>
                <w:b/>
                <w:bCs/>
                <w:color w:val="0066CC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Pr="00953B1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Телефон </w:t>
            </w:r>
            <w:r w:rsidRPr="00953B1C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координатора </w:t>
            </w:r>
            <w:r w:rsidRPr="00953B1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ОГЭ – 2022 ГБОУ МО СП ФМЛ</w:t>
            </w:r>
          </w:p>
          <w:p w:rsidR="00C91447" w:rsidRPr="00ED4CE8" w:rsidRDefault="00C91447" w:rsidP="00ED4CE8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D4C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594AAB" w:rsidRPr="00ED4C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Заместитель директора по УВР </w:t>
            </w:r>
            <w:r w:rsidR="00953B1C" w:rsidRPr="00ED4C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ГБОУ МО СП ФМЛ </w:t>
            </w:r>
            <w:r w:rsidRPr="00ED4C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="00594AAB" w:rsidRPr="00ED4CE8">
              <w:rPr>
                <w:rFonts w:ascii="Verdana" w:eastAsia="Times New Roman" w:hAnsi="Verdana" w:cs="Times New Roman"/>
                <w:b/>
                <w:bCs/>
                <w:color w:val="0066CC"/>
                <w:sz w:val="18"/>
                <w:szCs w:val="18"/>
                <w:lang w:eastAsia="ru-RU"/>
              </w:rPr>
              <w:t>Четайкина</w:t>
            </w:r>
            <w:proofErr w:type="spellEnd"/>
            <w:r w:rsidR="00594AAB" w:rsidRPr="00ED4CE8">
              <w:rPr>
                <w:rFonts w:ascii="Verdana" w:eastAsia="Times New Roman" w:hAnsi="Verdana" w:cs="Times New Roman"/>
                <w:b/>
                <w:bCs/>
                <w:color w:val="0066CC"/>
                <w:sz w:val="18"/>
                <w:szCs w:val="18"/>
                <w:lang w:eastAsia="ru-RU"/>
              </w:rPr>
              <w:t xml:space="preserve"> Галина Федоровна, тел. </w:t>
            </w:r>
            <w:r w:rsidRPr="00ED4CE8">
              <w:rPr>
                <w:rFonts w:ascii="Verdana" w:eastAsia="Times New Roman" w:hAnsi="Verdana" w:cs="Times New Roman"/>
                <w:b/>
                <w:bCs/>
                <w:color w:val="0066CC"/>
                <w:sz w:val="18"/>
                <w:szCs w:val="18"/>
                <w:lang w:eastAsia="ru-RU"/>
              </w:rPr>
              <w:t>8(496)</w:t>
            </w:r>
            <w:r w:rsidR="00594AAB" w:rsidRPr="00ED4CE8">
              <w:rPr>
                <w:rFonts w:ascii="Verdana" w:eastAsia="Times New Roman" w:hAnsi="Verdana" w:cs="Times New Roman"/>
                <w:b/>
                <w:bCs/>
                <w:color w:val="0066CC"/>
                <w:sz w:val="18"/>
                <w:szCs w:val="18"/>
                <w:lang w:eastAsia="ru-RU"/>
              </w:rPr>
              <w:t>540-45-48</w:t>
            </w:r>
            <w:r w:rsidR="00594AAB" w:rsidRPr="00ED4C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C91447" w:rsidRPr="00C91447" w:rsidTr="00594AA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91447" w:rsidRPr="00C91447" w:rsidRDefault="00C91447" w:rsidP="00C914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91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91447" w:rsidRPr="00C91447" w:rsidRDefault="00C91447" w:rsidP="00ED4C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91447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58BB3A7" wp14:editId="5B77B574">
                  <wp:extent cx="66675" cy="66675"/>
                  <wp:effectExtent l="0" t="0" r="9525" b="9525"/>
                  <wp:docPr id="4" name="Рисунок 4" descr="http://obrazovanie.sergiev-reg.ru/image/pictogr/shar7x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obrazovanie.sergiev-reg.ru/image/pictogr/shar7x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1447">
              <w:rPr>
                <w:rFonts w:ascii="Verdana" w:eastAsia="Times New Roman" w:hAnsi="Verdana" w:cs="Times New Roman"/>
                <w:b/>
                <w:bCs/>
                <w:color w:val="0066CC"/>
                <w:sz w:val="18"/>
                <w:szCs w:val="18"/>
                <w:lang w:eastAsia="ru-RU"/>
              </w:rPr>
              <w:t>Итоговое собеседование по русскому языку</w:t>
            </w:r>
            <w:r w:rsidR="00ED4CE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</w:t>
            </w:r>
            <w:r w:rsidRPr="00C91447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Итоговое собеседование по русскому языку является одним из условий допуска к ГИА-9.</w:t>
            </w:r>
            <w:r w:rsidRPr="00C91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91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  </w:t>
            </w:r>
            <w:r w:rsidR="00953B1C" w:rsidRPr="00C91447">
              <w:rPr>
                <w:rFonts w:ascii="Verdana" w:eastAsia="Times New Roman" w:hAnsi="Verdana" w:cs="Times New Roman"/>
                <w:b/>
                <w:bCs/>
                <w:color w:val="0066CC"/>
                <w:sz w:val="18"/>
                <w:szCs w:val="18"/>
                <w:lang w:eastAsia="ru-RU"/>
              </w:rPr>
              <w:t>Расписание проведения итогового собеседования по русскому языку в 2021/22 учебном году</w:t>
            </w:r>
          </w:p>
        </w:tc>
      </w:tr>
      <w:tr w:rsidR="00C91447" w:rsidRPr="00C91447" w:rsidTr="00953B1C">
        <w:trPr>
          <w:trHeight w:val="22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91447" w:rsidRPr="00C91447" w:rsidRDefault="00C91447" w:rsidP="00C914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91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tbl>
            <w:tblPr>
              <w:tblW w:w="1241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8"/>
              <w:gridCol w:w="9139"/>
            </w:tblGrid>
            <w:tr w:rsidR="00C91447" w:rsidRPr="00C91447" w:rsidTr="00ED4CE8">
              <w:trPr>
                <w:tblCellSpacing w:w="0" w:type="dxa"/>
              </w:trPr>
              <w:tc>
                <w:tcPr>
                  <w:tcW w:w="13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1447" w:rsidRPr="00C91447" w:rsidRDefault="00C91447" w:rsidP="00ED4C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4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Основной срок</w:t>
                  </w:r>
                </w:p>
              </w:tc>
              <w:tc>
                <w:tcPr>
                  <w:tcW w:w="36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91447" w:rsidRPr="00C91447" w:rsidRDefault="00C91447" w:rsidP="00ED4CE8">
                  <w:pPr>
                    <w:spacing w:after="0" w:line="27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9144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9 февраля 2022 года</w:t>
                  </w:r>
                </w:p>
              </w:tc>
            </w:tr>
            <w:tr w:rsidR="00C91447" w:rsidRPr="00C91447" w:rsidTr="00ED4CE8">
              <w:trPr>
                <w:tblCellSpacing w:w="0" w:type="dxa"/>
              </w:trPr>
              <w:tc>
                <w:tcPr>
                  <w:tcW w:w="132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1447" w:rsidRPr="00C91447" w:rsidRDefault="00C91447" w:rsidP="00ED4C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4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Дополнительные сроки</w:t>
                  </w:r>
                </w:p>
              </w:tc>
              <w:tc>
                <w:tcPr>
                  <w:tcW w:w="36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91447" w:rsidRPr="00C91447" w:rsidRDefault="00C91447" w:rsidP="00ED4CE8">
                  <w:pPr>
                    <w:spacing w:after="0" w:line="27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9144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9 марта 2022 года</w:t>
                  </w:r>
                </w:p>
              </w:tc>
            </w:tr>
            <w:tr w:rsidR="00C91447" w:rsidRPr="00C91447" w:rsidTr="00ED4CE8">
              <w:trPr>
                <w:tblCellSpacing w:w="0" w:type="dxa"/>
              </w:trPr>
              <w:tc>
                <w:tcPr>
                  <w:tcW w:w="1320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1447" w:rsidRPr="00C91447" w:rsidRDefault="00C91447" w:rsidP="00ED4C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91447" w:rsidRPr="00C91447" w:rsidRDefault="00C91447" w:rsidP="00ED4CE8">
                  <w:pPr>
                    <w:spacing w:after="0" w:line="27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9144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16 мая 2022 года</w:t>
                  </w:r>
                </w:p>
              </w:tc>
            </w:tr>
          </w:tbl>
          <w:p w:rsidR="00C91447" w:rsidRPr="00C91447" w:rsidRDefault="00C91447" w:rsidP="00ED4CE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91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Итоговое собеседование по русскому языку проводится во вторую среду февраля. 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      </w:r>
          </w:p>
        </w:tc>
      </w:tr>
      <w:tr w:rsidR="00C91447" w:rsidRPr="00C91447" w:rsidTr="00594AA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91447" w:rsidRPr="00C91447" w:rsidRDefault="00C91447" w:rsidP="00C914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91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91447" w:rsidRPr="00C91447" w:rsidRDefault="00C91447" w:rsidP="00ED4C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91447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040E2A5" wp14:editId="24438732">
                  <wp:extent cx="66675" cy="66675"/>
                  <wp:effectExtent l="0" t="0" r="9525" b="9525"/>
                  <wp:docPr id="5" name="Рисунок 5" descr="http://obrazovanie.sergiev-reg.ru/image/pictogr/shar7x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obrazovanie.sergiev-reg.ru/image/pictogr/shar7x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1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</w:t>
            </w:r>
            <w:r w:rsidRPr="00C91447">
              <w:rPr>
                <w:rFonts w:ascii="Verdana" w:eastAsia="Times New Roman" w:hAnsi="Verdana" w:cs="Times New Roman"/>
                <w:b/>
                <w:bCs/>
                <w:color w:val="0066CC"/>
                <w:sz w:val="18"/>
                <w:szCs w:val="18"/>
                <w:lang w:eastAsia="ru-RU"/>
              </w:rPr>
              <w:t>О сроках и местах подачи заявлений на прохождение государственной итоговой аттестации (ГИА) по учебным предметам в 2022 году</w:t>
            </w:r>
            <w:r w:rsidRPr="00C91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Управление образования администрации Сергиево-Посадского городского округа в целях подготовки к проведению государственной итоговой аттестации по образовательным программам основного общего образования в 2022 году разъясняет следующее.</w:t>
            </w:r>
            <w:r w:rsidRPr="00C91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   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</w:t>
            </w:r>
            <w:proofErr w:type="spellStart"/>
            <w:r w:rsidRPr="00C91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Минпросвещения</w:t>
            </w:r>
            <w:proofErr w:type="spellEnd"/>
            <w:r w:rsidRPr="00C91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России и </w:t>
            </w:r>
            <w:proofErr w:type="spellStart"/>
            <w:r w:rsidRPr="00C91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Рособрнадзора</w:t>
            </w:r>
            <w:proofErr w:type="spellEnd"/>
            <w:r w:rsidRPr="00C91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 07.11.2018 №189/1513, заявления на участие в ГИА в 2022 году подаются обучающимися в образовательное учреждение </w:t>
            </w:r>
            <w:r w:rsidRPr="00953B1C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  <w:t>до 1 марта (включительно) 2022 года.</w:t>
            </w:r>
          </w:p>
        </w:tc>
      </w:tr>
    </w:tbl>
    <w:p w:rsidR="00C91447" w:rsidRDefault="00C91447"/>
    <w:p w:rsidR="0006494C" w:rsidRDefault="000625EB">
      <w:pPr>
        <w:rPr>
          <w:b/>
          <w:bCs/>
        </w:rPr>
      </w:pPr>
      <w:r w:rsidRPr="000625EB">
        <w:rPr>
          <w:b/>
          <w:bCs/>
        </w:rPr>
        <w:t>Основной государственный экзамен и Итоговое собеседование по русскому языку</w:t>
      </w:r>
      <w:r>
        <w:rPr>
          <w:b/>
          <w:bCs/>
        </w:rPr>
        <w:t xml:space="preserve"> </w:t>
      </w:r>
      <w:r w:rsidR="00ED4CE8">
        <w:rPr>
          <w:b/>
          <w:bCs/>
        </w:rPr>
        <w:t xml:space="preserve">(демоверсия) </w:t>
      </w:r>
      <w:hyperlink r:id="rId9" w:history="1">
        <w:r w:rsidR="00ED4CE8" w:rsidRPr="0025130C">
          <w:rPr>
            <w:rStyle w:val="a6"/>
            <w:b/>
            <w:bCs/>
          </w:rPr>
          <w:t>https://fipi.ru/oge/demoversii-specifikacii-kodifikatory</w:t>
        </w:r>
      </w:hyperlink>
    </w:p>
    <w:p w:rsidR="00ED4CE8" w:rsidRDefault="00ED4CE8">
      <w:pPr>
        <w:rPr>
          <w:b/>
          <w:bCs/>
        </w:rPr>
      </w:pPr>
    </w:p>
    <w:p w:rsidR="000625EB" w:rsidRDefault="000625EB">
      <w:pPr>
        <w:rPr>
          <w:b/>
          <w:bCs/>
        </w:rPr>
      </w:pPr>
    </w:p>
    <w:p w:rsidR="000625EB" w:rsidRDefault="000625EB">
      <w:pPr>
        <w:sectPr w:rsidR="000625EB" w:rsidSect="00953B1C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06494C" w:rsidRDefault="0006494C">
      <w:r>
        <w:rPr>
          <w:noProof/>
          <w:lang w:eastAsia="ru-RU"/>
        </w:rPr>
        <w:lastRenderedPageBreak/>
        <w:drawing>
          <wp:inline distT="0" distB="0" distL="0" distR="0" wp14:anchorId="37AA9F12" wp14:editId="34FB3C78">
            <wp:extent cx="6143625" cy="8601075"/>
            <wp:effectExtent l="0" t="0" r="9525" b="9525"/>
            <wp:docPr id="6" name="Рисунок 6" descr="http://obrazovanie.sergiev-reg.ru/image/2021-2022_temp/o_sobesedovanii_po_russkomu_yazy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azovanie.sergiev-reg.ru/image/2021-2022_temp/o_sobesedovanii_po_russkomu_yazyk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411" cy="861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494C" w:rsidSect="000649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http://obrazovanie.sergiev-reg.ru/image/pictogr/shar7x7.gif" style="width:5.25pt;height:5.25pt;visibility:visible;mso-wrap-style:square" o:bullet="t">
        <v:imagedata r:id="rId1" o:title="shar7x7"/>
      </v:shape>
    </w:pict>
  </w:numPicBullet>
  <w:abstractNum w:abstractNumId="0">
    <w:nsid w:val="675B5443"/>
    <w:multiLevelType w:val="hybridMultilevel"/>
    <w:tmpl w:val="A1AE0ACC"/>
    <w:lvl w:ilvl="0" w:tplc="903861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2C16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0C2B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32A6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FEE1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980A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901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F020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5A6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28"/>
    <w:rsid w:val="000625EB"/>
    <w:rsid w:val="0006494C"/>
    <w:rsid w:val="00594AAB"/>
    <w:rsid w:val="008E094C"/>
    <w:rsid w:val="00953B1C"/>
    <w:rsid w:val="00970A4B"/>
    <w:rsid w:val="00C91447"/>
    <w:rsid w:val="00D43E28"/>
    <w:rsid w:val="00ED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6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lbig">
    <w:name w:val="zagl_big"/>
    <w:basedOn w:val="a0"/>
    <w:rsid w:val="00C91447"/>
  </w:style>
  <w:style w:type="character" w:customStyle="1" w:styleId="osntextbluebold">
    <w:name w:val="osn_text_blue_bold"/>
    <w:basedOn w:val="a0"/>
    <w:rsid w:val="00953B1C"/>
  </w:style>
  <w:style w:type="paragraph" w:styleId="a3">
    <w:name w:val="List Paragraph"/>
    <w:basedOn w:val="a"/>
    <w:uiPriority w:val="34"/>
    <w:qFormat/>
    <w:rsid w:val="00953B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5E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625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lbig">
    <w:name w:val="zagl_big"/>
    <w:basedOn w:val="a0"/>
    <w:rsid w:val="00C91447"/>
  </w:style>
  <w:style w:type="character" w:customStyle="1" w:styleId="osntextbluebold">
    <w:name w:val="osn_text_blue_bold"/>
    <w:basedOn w:val="a0"/>
    <w:rsid w:val="00953B1C"/>
  </w:style>
  <w:style w:type="paragraph" w:styleId="a3">
    <w:name w:val="List Paragraph"/>
    <w:basedOn w:val="a"/>
    <w:uiPriority w:val="34"/>
    <w:qFormat/>
    <w:rsid w:val="00953B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5E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625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fipi.ru/oge/demoversii-specifikacii-kodifikator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Chief</cp:lastModifiedBy>
  <cp:revision>8</cp:revision>
  <dcterms:created xsi:type="dcterms:W3CDTF">2021-11-12T09:13:00Z</dcterms:created>
  <dcterms:modified xsi:type="dcterms:W3CDTF">2021-11-12T10:19:00Z</dcterms:modified>
</cp:coreProperties>
</file>