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20" w:rsidRDefault="007661DA" w:rsidP="007661DA">
      <w:pPr>
        <w:jc w:val="center"/>
        <w:rPr>
          <w:b/>
          <w:sz w:val="28"/>
          <w:szCs w:val="28"/>
        </w:rPr>
      </w:pPr>
      <w:r w:rsidRPr="005F6500">
        <w:rPr>
          <w:b/>
          <w:sz w:val="28"/>
          <w:szCs w:val="28"/>
        </w:rPr>
        <w:t xml:space="preserve">Итоги </w:t>
      </w:r>
      <w:r w:rsidR="005E16E6">
        <w:rPr>
          <w:b/>
          <w:sz w:val="28"/>
          <w:szCs w:val="28"/>
        </w:rPr>
        <w:t xml:space="preserve">работы </w:t>
      </w:r>
      <w:r w:rsidRPr="005F6500">
        <w:rPr>
          <w:b/>
          <w:sz w:val="28"/>
          <w:szCs w:val="28"/>
        </w:rPr>
        <w:t>шахматного</w:t>
      </w:r>
      <w:r w:rsidR="005E16E6">
        <w:rPr>
          <w:b/>
          <w:sz w:val="28"/>
          <w:szCs w:val="28"/>
        </w:rPr>
        <w:t xml:space="preserve"> клуба «Ладья»</w:t>
      </w:r>
    </w:p>
    <w:p w:rsidR="005E16E6" w:rsidRPr="005F6500" w:rsidRDefault="000B5A03" w:rsidP="007661D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A638D82" wp14:editId="28387ABC">
            <wp:simplePos x="0" y="0"/>
            <wp:positionH relativeFrom="column">
              <wp:posOffset>-412750</wp:posOffset>
            </wp:positionH>
            <wp:positionV relativeFrom="paragraph">
              <wp:posOffset>-2540</wp:posOffset>
            </wp:positionV>
            <wp:extent cx="1129030" cy="1126490"/>
            <wp:effectExtent l="0" t="0" r="0" b="0"/>
            <wp:wrapTight wrapText="bothSides">
              <wp:wrapPolygon edited="0">
                <wp:start x="4009" y="0"/>
                <wp:lineTo x="5831" y="5844"/>
                <wp:lineTo x="5467" y="11689"/>
                <wp:lineTo x="3280" y="17533"/>
                <wp:lineTo x="3645" y="21186"/>
                <wp:lineTo x="17494" y="21186"/>
                <wp:lineTo x="17858" y="17533"/>
                <wp:lineTo x="15672" y="11689"/>
                <wp:lineTo x="15307" y="5844"/>
                <wp:lineTo x="17129" y="0"/>
                <wp:lineTo x="400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E6">
        <w:rPr>
          <w:b/>
          <w:sz w:val="28"/>
          <w:szCs w:val="28"/>
        </w:rPr>
        <w:t>(2019-2020 учебный год)</w:t>
      </w:r>
    </w:p>
    <w:p w:rsidR="00EE44BA" w:rsidRDefault="00C7008D" w:rsidP="005F6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891">
        <w:rPr>
          <w:sz w:val="28"/>
          <w:szCs w:val="28"/>
        </w:rPr>
        <w:t xml:space="preserve">Подводя итоги работы лицейского </w:t>
      </w:r>
      <w:r w:rsidR="008749F2" w:rsidRPr="00C7008D">
        <w:rPr>
          <w:sz w:val="28"/>
          <w:szCs w:val="28"/>
        </w:rPr>
        <w:t xml:space="preserve"> шахматного клуба «Ладья», следует отме</w:t>
      </w:r>
      <w:r w:rsidR="00C67891">
        <w:rPr>
          <w:sz w:val="28"/>
          <w:szCs w:val="28"/>
        </w:rPr>
        <w:t>тить следующее:</w:t>
      </w:r>
    </w:p>
    <w:p w:rsidR="005B6E93" w:rsidRDefault="00C67891" w:rsidP="008C0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5E32">
        <w:rPr>
          <w:sz w:val="28"/>
          <w:szCs w:val="28"/>
        </w:rPr>
        <w:t xml:space="preserve"> 2019-2020 учебном </w:t>
      </w:r>
      <w:r w:rsidR="005B6E93">
        <w:rPr>
          <w:sz w:val="28"/>
          <w:szCs w:val="28"/>
        </w:rPr>
        <w:t xml:space="preserve">году </w:t>
      </w:r>
      <w:r>
        <w:rPr>
          <w:sz w:val="28"/>
          <w:szCs w:val="28"/>
        </w:rPr>
        <w:t>коли</w:t>
      </w:r>
      <w:r w:rsidR="005B6E93">
        <w:rPr>
          <w:sz w:val="28"/>
          <w:szCs w:val="28"/>
        </w:rPr>
        <w:t>чество членов клуба 41обучающий</w:t>
      </w:r>
      <w:r w:rsidR="00F05E32">
        <w:rPr>
          <w:sz w:val="28"/>
          <w:szCs w:val="28"/>
        </w:rPr>
        <w:t>ся в возрасте от 15 до 17 лет, из них: юноши</w:t>
      </w:r>
      <w:r>
        <w:rPr>
          <w:sz w:val="28"/>
          <w:szCs w:val="28"/>
        </w:rPr>
        <w:t xml:space="preserve"> – 36 чел., девушки -5 чел;  </w:t>
      </w:r>
      <w:r w:rsidR="008C0DA5">
        <w:rPr>
          <w:sz w:val="28"/>
          <w:szCs w:val="28"/>
        </w:rPr>
        <w:t>9-е к</w:t>
      </w:r>
      <w:r>
        <w:rPr>
          <w:sz w:val="28"/>
          <w:szCs w:val="28"/>
        </w:rPr>
        <w:t xml:space="preserve">лассы-19 чел., 10-е кл.-11 чел., </w:t>
      </w:r>
      <w:r w:rsidR="008C0DA5">
        <w:rPr>
          <w:sz w:val="28"/>
          <w:szCs w:val="28"/>
        </w:rPr>
        <w:t>11-е кл.-11 чел.</w:t>
      </w:r>
      <w:r w:rsidR="00F05E32">
        <w:rPr>
          <w:sz w:val="28"/>
          <w:szCs w:val="28"/>
        </w:rPr>
        <w:t xml:space="preserve">  </w:t>
      </w:r>
    </w:p>
    <w:p w:rsidR="005B6E93" w:rsidRDefault="005B6E93" w:rsidP="008C0DA5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5B6E93" w:rsidRPr="005B6E93" w:rsidRDefault="005B6E93" w:rsidP="006C0A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5E32">
        <w:rPr>
          <w:sz w:val="28"/>
          <w:szCs w:val="28"/>
        </w:rPr>
        <w:t xml:space="preserve"> </w:t>
      </w:r>
      <w:r w:rsidRPr="005B6E93">
        <w:rPr>
          <w:sz w:val="28"/>
          <w:szCs w:val="28"/>
        </w:rPr>
        <w:t>Развитие и совершенствование спортивной работы в лицее.</w:t>
      </w:r>
    </w:p>
    <w:p w:rsidR="005B6E93" w:rsidRPr="005B6E93" w:rsidRDefault="005B6E93" w:rsidP="006C0A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6E93">
        <w:rPr>
          <w:sz w:val="28"/>
          <w:szCs w:val="28"/>
        </w:rPr>
        <w:t xml:space="preserve"> Популяризация шахматного спорта среди </w:t>
      </w:r>
      <w:proofErr w:type="gramStart"/>
      <w:r w:rsidRPr="005B6E93">
        <w:rPr>
          <w:sz w:val="28"/>
          <w:szCs w:val="28"/>
        </w:rPr>
        <w:t>обучающихся</w:t>
      </w:r>
      <w:proofErr w:type="gramEnd"/>
      <w:r w:rsidRPr="005B6E93">
        <w:rPr>
          <w:sz w:val="28"/>
          <w:szCs w:val="28"/>
        </w:rPr>
        <w:t xml:space="preserve"> лицея.</w:t>
      </w:r>
    </w:p>
    <w:p w:rsidR="005B6E93" w:rsidRPr="005B6E93" w:rsidRDefault="005B6E93" w:rsidP="006C0A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AE0">
        <w:rPr>
          <w:sz w:val="28"/>
          <w:szCs w:val="28"/>
        </w:rPr>
        <w:t>.</w:t>
      </w:r>
      <w:r w:rsidRPr="005B6E93">
        <w:rPr>
          <w:sz w:val="28"/>
          <w:szCs w:val="28"/>
        </w:rPr>
        <w:t>Создание и улучшение условий, направленных на привлечение обучающихся лицея в активную спортивную деятельность, пропаганда здорового образа жизни</w:t>
      </w:r>
      <w:r w:rsidR="006C0AE0">
        <w:rPr>
          <w:sz w:val="28"/>
          <w:szCs w:val="28"/>
        </w:rPr>
        <w:t>.</w:t>
      </w:r>
    </w:p>
    <w:p w:rsidR="005B6E93" w:rsidRPr="005B6E93" w:rsidRDefault="005B6E93" w:rsidP="006C0A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6E93">
        <w:rPr>
          <w:sz w:val="28"/>
          <w:szCs w:val="28"/>
        </w:rPr>
        <w:t xml:space="preserve"> Повышение спортивного мастерства в данном виде спорта.</w:t>
      </w:r>
    </w:p>
    <w:p w:rsidR="00F05E32" w:rsidRDefault="005B6E93" w:rsidP="006C0A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6E93">
        <w:rPr>
          <w:sz w:val="28"/>
          <w:szCs w:val="28"/>
        </w:rPr>
        <w:t xml:space="preserve"> Представление лицея на спортивных мероприятиях различного уровня (городских, районных, областных спартакиадах).</w:t>
      </w:r>
    </w:p>
    <w:p w:rsidR="00627557" w:rsidRDefault="00CC53E5" w:rsidP="008C0DA5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Расписание занятий: каждый вторник с 16.30 до 18.00. Проведено 14 основных мероприятий клуба</w:t>
      </w:r>
      <w:r w:rsidR="00C51C82">
        <w:rPr>
          <w:sz w:val="28"/>
          <w:szCs w:val="28"/>
        </w:rPr>
        <w:t xml:space="preserve"> </w:t>
      </w:r>
      <w:proofErr w:type="gramStart"/>
      <w:r w:rsidR="00C51C82">
        <w:rPr>
          <w:sz w:val="28"/>
          <w:szCs w:val="28"/>
        </w:rPr>
        <w:t>согласно плана</w:t>
      </w:r>
      <w:proofErr w:type="gramEnd"/>
      <w:r w:rsidR="00C51C82">
        <w:rPr>
          <w:sz w:val="28"/>
          <w:szCs w:val="28"/>
        </w:rPr>
        <w:t xml:space="preserve"> работы на 2019-2020 учебный год.</w:t>
      </w:r>
    </w:p>
    <w:p w:rsidR="00686C36" w:rsidRDefault="00686C36" w:rsidP="008C0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Совет клуба: Воробьев Е., обучающийся 9 класса, Батырев М., обучающихся 10 класса, Матвеев А., обучающийся 10 класса, Лысенко Д., обучающийся 10 класса, </w:t>
      </w:r>
      <w:proofErr w:type="spellStart"/>
      <w:r>
        <w:rPr>
          <w:sz w:val="28"/>
          <w:szCs w:val="28"/>
        </w:rPr>
        <w:t>Горшихин</w:t>
      </w:r>
      <w:proofErr w:type="spellEnd"/>
      <w:r>
        <w:rPr>
          <w:sz w:val="28"/>
          <w:szCs w:val="28"/>
        </w:rPr>
        <w:t xml:space="preserve"> С., обучающийся 11 класса.</w:t>
      </w:r>
    </w:p>
    <w:p w:rsidR="00E705BA" w:rsidRDefault="00DD1D35" w:rsidP="00E705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Руководитель клуба </w:t>
      </w:r>
      <w:r w:rsidR="00E705BA" w:rsidRPr="00E705BA">
        <w:rPr>
          <w:sz w:val="28"/>
          <w:szCs w:val="28"/>
        </w:rPr>
        <w:t>Бондаренко Е.А.</w:t>
      </w:r>
    </w:p>
    <w:p w:rsidR="004B178E" w:rsidRDefault="00811E40" w:rsidP="005F6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891">
        <w:rPr>
          <w:sz w:val="28"/>
          <w:szCs w:val="28"/>
        </w:rPr>
        <w:t xml:space="preserve">Команда ФМЛ по шахматам </w:t>
      </w:r>
      <w:r w:rsidR="004B178E">
        <w:rPr>
          <w:sz w:val="28"/>
          <w:szCs w:val="28"/>
        </w:rPr>
        <w:t xml:space="preserve"> в составе: Батырева Михаила, Матвеева Артема, Лысенко Дмитрия, </w:t>
      </w:r>
      <w:proofErr w:type="spellStart"/>
      <w:r w:rsidR="004B178E">
        <w:rPr>
          <w:sz w:val="28"/>
          <w:szCs w:val="28"/>
        </w:rPr>
        <w:t>Глухоедова</w:t>
      </w:r>
      <w:proofErr w:type="spellEnd"/>
      <w:r w:rsidR="004B178E">
        <w:rPr>
          <w:sz w:val="28"/>
          <w:szCs w:val="28"/>
        </w:rPr>
        <w:t xml:space="preserve"> Никиты, </w:t>
      </w:r>
      <w:proofErr w:type="spellStart"/>
      <w:r w:rsidR="004B178E">
        <w:rPr>
          <w:sz w:val="28"/>
          <w:szCs w:val="28"/>
        </w:rPr>
        <w:t>Великановой</w:t>
      </w:r>
      <w:proofErr w:type="spellEnd"/>
      <w:r w:rsidR="004B178E">
        <w:rPr>
          <w:sz w:val="28"/>
          <w:szCs w:val="28"/>
        </w:rPr>
        <w:t xml:space="preserve"> Елены приняла участие в соревнованиях школьных команд Сергиево-Посадского муниципального района</w:t>
      </w:r>
      <w:r w:rsidR="00464034">
        <w:rPr>
          <w:sz w:val="28"/>
          <w:szCs w:val="28"/>
        </w:rPr>
        <w:t>. Итогом участия стало 8-е место.</w:t>
      </w:r>
    </w:p>
    <w:p w:rsidR="00F9460E" w:rsidRDefault="00F9460E" w:rsidP="005F6500">
      <w:pPr>
        <w:pStyle w:val="a3"/>
        <w:jc w:val="both"/>
        <w:rPr>
          <w:sz w:val="28"/>
          <w:szCs w:val="28"/>
        </w:rPr>
      </w:pPr>
    </w:p>
    <w:p w:rsidR="006E4054" w:rsidRDefault="00787389" w:rsidP="00274887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0" cy="1776279"/>
            <wp:effectExtent l="171450" t="133350" r="361950" b="300171"/>
            <wp:docPr id="1" name="Рисунок 1" descr="F:\ФОТО шахматы сентябрь 2019\IMG_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шахматы сентябрь 2019\IMG_3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6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E4054">
        <w:rPr>
          <w:noProof/>
          <w:sz w:val="28"/>
          <w:szCs w:val="28"/>
          <w:lang w:eastAsia="ru-RU"/>
        </w:rPr>
        <w:drawing>
          <wp:inline distT="0" distB="0" distL="0" distR="0">
            <wp:extent cx="2371725" cy="1765864"/>
            <wp:effectExtent l="171450" t="133350" r="371475" b="310586"/>
            <wp:docPr id="3" name="Рисунок 2" descr="F:\ФОТО шахматы сентябрь 2019\IMG_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шахматы сентябрь 2019\IMG_2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5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7389" w:rsidRDefault="00787389" w:rsidP="008749F2">
      <w:pPr>
        <w:pStyle w:val="a3"/>
        <w:rPr>
          <w:sz w:val="28"/>
          <w:szCs w:val="28"/>
        </w:rPr>
      </w:pPr>
    </w:p>
    <w:p w:rsidR="008749F2" w:rsidRDefault="008749F2" w:rsidP="005F6500">
      <w:pPr>
        <w:pStyle w:val="a3"/>
        <w:jc w:val="both"/>
        <w:rPr>
          <w:sz w:val="28"/>
          <w:szCs w:val="28"/>
        </w:rPr>
      </w:pPr>
      <w:r w:rsidRPr="00C7008D">
        <w:rPr>
          <w:sz w:val="28"/>
          <w:szCs w:val="28"/>
        </w:rPr>
        <w:t xml:space="preserve">Благодаря кропотливой работе тренера </w:t>
      </w:r>
      <w:r w:rsidR="00F9460E">
        <w:rPr>
          <w:sz w:val="28"/>
          <w:szCs w:val="28"/>
        </w:rPr>
        <w:t xml:space="preserve">клуба </w:t>
      </w:r>
      <w:proofErr w:type="spellStart"/>
      <w:r w:rsidR="004B178E">
        <w:rPr>
          <w:sz w:val="28"/>
          <w:szCs w:val="28"/>
        </w:rPr>
        <w:t>Телицина</w:t>
      </w:r>
      <w:proofErr w:type="spellEnd"/>
      <w:r w:rsidRPr="00C7008D">
        <w:rPr>
          <w:sz w:val="28"/>
          <w:szCs w:val="28"/>
        </w:rPr>
        <w:t xml:space="preserve"> Алексе</w:t>
      </w:r>
      <w:r w:rsidR="004A385A" w:rsidRPr="00C7008D">
        <w:rPr>
          <w:sz w:val="28"/>
          <w:szCs w:val="28"/>
        </w:rPr>
        <w:t xml:space="preserve">я Сергеевича уровень шахматной подготовки </w:t>
      </w:r>
      <w:proofErr w:type="gramStart"/>
      <w:r w:rsidR="004A385A" w:rsidRPr="00C7008D">
        <w:rPr>
          <w:sz w:val="28"/>
          <w:szCs w:val="28"/>
        </w:rPr>
        <w:t>наших</w:t>
      </w:r>
      <w:proofErr w:type="gramEnd"/>
      <w:r w:rsidR="004A385A" w:rsidRPr="00C7008D">
        <w:rPr>
          <w:sz w:val="28"/>
          <w:szCs w:val="28"/>
        </w:rPr>
        <w:t xml:space="preserve"> обучающихся </w:t>
      </w:r>
      <w:r w:rsidR="00F9460E">
        <w:rPr>
          <w:sz w:val="28"/>
          <w:szCs w:val="28"/>
        </w:rPr>
        <w:t>значительно возрос</w:t>
      </w:r>
      <w:r w:rsidR="004A385A" w:rsidRPr="00C7008D">
        <w:rPr>
          <w:sz w:val="28"/>
          <w:szCs w:val="28"/>
        </w:rPr>
        <w:t>.</w:t>
      </w:r>
    </w:p>
    <w:p w:rsidR="00EB1497" w:rsidRDefault="000B5A03" w:rsidP="00EB1497">
      <w:pPr>
        <w:pStyle w:val="a3"/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52E85D7" wp14:editId="34D15828">
            <wp:simplePos x="0" y="0"/>
            <wp:positionH relativeFrom="column">
              <wp:posOffset>3101975</wp:posOffset>
            </wp:positionH>
            <wp:positionV relativeFrom="paragraph">
              <wp:posOffset>-227330</wp:posOffset>
            </wp:positionV>
            <wp:extent cx="2510155" cy="1804670"/>
            <wp:effectExtent l="171450" t="171450" r="366395" b="347980"/>
            <wp:wrapSquare wrapText="bothSides"/>
            <wp:docPr id="5" name="Рисунок 2" descr="F:\ФОТО шахматы сентябрь 2019\IMG_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шахматы сентябрь 2019\IMG_2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04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6774D4" wp14:editId="50F9AB54">
            <wp:simplePos x="0" y="0"/>
            <wp:positionH relativeFrom="column">
              <wp:posOffset>-309245</wp:posOffset>
            </wp:positionH>
            <wp:positionV relativeFrom="paragraph">
              <wp:posOffset>-278130</wp:posOffset>
            </wp:positionV>
            <wp:extent cx="2576195" cy="1853565"/>
            <wp:effectExtent l="171450" t="171450" r="357505" b="337185"/>
            <wp:wrapSquare wrapText="bothSides"/>
            <wp:docPr id="4" name="Рисунок 1" descr="F:\ФОТО шахматы сентябрь 2019\IMG_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шахматы сентябрь 2019\IMG_29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497" w:rsidRPr="00C7008D" w:rsidRDefault="00EB1497" w:rsidP="008749F2">
      <w:pPr>
        <w:pStyle w:val="a3"/>
        <w:rPr>
          <w:sz w:val="28"/>
          <w:szCs w:val="28"/>
        </w:rPr>
      </w:pPr>
    </w:p>
    <w:p w:rsidR="004A385A" w:rsidRDefault="006625F8" w:rsidP="005F6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5A" w:rsidRPr="00C7008D">
        <w:rPr>
          <w:sz w:val="28"/>
          <w:szCs w:val="28"/>
        </w:rPr>
        <w:t xml:space="preserve">Этому </w:t>
      </w:r>
      <w:proofErr w:type="gramStart"/>
      <w:r w:rsidR="004A385A" w:rsidRPr="00C7008D">
        <w:rPr>
          <w:sz w:val="28"/>
          <w:szCs w:val="28"/>
        </w:rPr>
        <w:t>способствует</w:t>
      </w:r>
      <w:proofErr w:type="gramEnd"/>
      <w:r w:rsidR="004A385A" w:rsidRPr="00C7008D">
        <w:rPr>
          <w:sz w:val="28"/>
          <w:szCs w:val="28"/>
        </w:rPr>
        <w:t xml:space="preserve"> прежде всего высокопрофессиональный подход к теоретической и практической подготовке спортсменов, видение </w:t>
      </w:r>
      <w:r w:rsidR="00F9460E">
        <w:rPr>
          <w:sz w:val="28"/>
          <w:szCs w:val="28"/>
        </w:rPr>
        <w:t>психологии</w:t>
      </w:r>
      <w:r w:rsidR="004A385A" w:rsidRPr="00C7008D">
        <w:rPr>
          <w:sz w:val="28"/>
          <w:szCs w:val="28"/>
        </w:rPr>
        <w:t xml:space="preserve"> </w:t>
      </w:r>
      <w:r w:rsidR="00F9460E">
        <w:rPr>
          <w:sz w:val="28"/>
          <w:szCs w:val="28"/>
        </w:rPr>
        <w:t>игрока</w:t>
      </w:r>
      <w:r w:rsidR="004A385A" w:rsidRPr="00C7008D">
        <w:rPr>
          <w:sz w:val="28"/>
          <w:szCs w:val="28"/>
        </w:rPr>
        <w:t>,</w:t>
      </w:r>
      <w:r w:rsidR="00F9460E">
        <w:rPr>
          <w:sz w:val="28"/>
          <w:szCs w:val="28"/>
        </w:rPr>
        <w:t xml:space="preserve"> умение указать на сильные и слабые стороны</w:t>
      </w:r>
      <w:r w:rsidR="004A385A" w:rsidRPr="00C7008D">
        <w:rPr>
          <w:sz w:val="28"/>
          <w:szCs w:val="28"/>
        </w:rPr>
        <w:t xml:space="preserve"> потенциала каждого шахматиста и индивидуальный подход к нему.</w:t>
      </w:r>
    </w:p>
    <w:p w:rsidR="00F9460E" w:rsidRDefault="006C0AE0" w:rsidP="005F6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 к</w:t>
      </w:r>
      <w:r w:rsidR="00F9460E">
        <w:rPr>
          <w:sz w:val="28"/>
          <w:szCs w:val="28"/>
        </w:rPr>
        <w:t>луба - эт</w:t>
      </w:r>
      <w:r>
        <w:rPr>
          <w:sz w:val="28"/>
          <w:szCs w:val="28"/>
        </w:rPr>
        <w:t>о событие для ребят: в</w:t>
      </w:r>
      <w:r w:rsidR="00F9460E">
        <w:rPr>
          <w:sz w:val="28"/>
          <w:szCs w:val="28"/>
        </w:rPr>
        <w:t xml:space="preserve">озможность общения в </w:t>
      </w:r>
      <w:r w:rsidR="004E6FD2">
        <w:rPr>
          <w:sz w:val="28"/>
          <w:szCs w:val="28"/>
        </w:rPr>
        <w:t>иной обстановке, развитие чувства локтя, ощущения себя членом единой команды.</w:t>
      </w:r>
    </w:p>
    <w:p w:rsidR="00EB1497" w:rsidRDefault="00EB1497" w:rsidP="002B1F68">
      <w:pPr>
        <w:pStyle w:val="a3"/>
        <w:ind w:left="1416" w:firstLine="708"/>
        <w:rPr>
          <w:sz w:val="28"/>
          <w:szCs w:val="28"/>
        </w:rPr>
      </w:pPr>
    </w:p>
    <w:p w:rsidR="00281C29" w:rsidRPr="00C7008D" w:rsidRDefault="00281C29" w:rsidP="002B1F68">
      <w:pPr>
        <w:pStyle w:val="a3"/>
        <w:ind w:left="1416" w:firstLine="708"/>
        <w:rPr>
          <w:sz w:val="28"/>
          <w:szCs w:val="28"/>
        </w:rPr>
      </w:pPr>
    </w:p>
    <w:p w:rsidR="004A385A" w:rsidRPr="00C7008D" w:rsidRDefault="00C7008D" w:rsidP="005F6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891">
        <w:rPr>
          <w:sz w:val="28"/>
          <w:szCs w:val="28"/>
        </w:rPr>
        <w:t xml:space="preserve">Все применяемые </w:t>
      </w:r>
      <w:r w:rsidR="004A385A" w:rsidRPr="00C7008D">
        <w:rPr>
          <w:sz w:val="28"/>
          <w:szCs w:val="28"/>
        </w:rPr>
        <w:t xml:space="preserve"> методы работы позволяют почувствовать ребятам уверенность в своих силах, развивают в них стремление к освоению горизонтов этой замечательной игры и шахматной культуры в целом.</w:t>
      </w:r>
    </w:p>
    <w:p w:rsidR="004A385A" w:rsidRPr="00C7008D" w:rsidRDefault="00C51C82" w:rsidP="005F650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14FD0C3" wp14:editId="0E089A97">
            <wp:simplePos x="0" y="0"/>
            <wp:positionH relativeFrom="column">
              <wp:posOffset>3223895</wp:posOffset>
            </wp:positionH>
            <wp:positionV relativeFrom="paragraph">
              <wp:posOffset>2174240</wp:posOffset>
            </wp:positionV>
            <wp:extent cx="2924175" cy="2085975"/>
            <wp:effectExtent l="171450" t="171450" r="371475" b="352425"/>
            <wp:wrapSquare wrapText="bothSides"/>
            <wp:docPr id="7" name="Рисунок 4" descr="F:\ФОТО шахматы сентябрь 2019\IMG_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шахматы сентябрь 2019\IMG_29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8D">
        <w:rPr>
          <w:sz w:val="28"/>
          <w:szCs w:val="28"/>
        </w:rPr>
        <w:t xml:space="preserve"> </w:t>
      </w:r>
      <w:r w:rsidR="004A385A" w:rsidRPr="00C7008D">
        <w:rPr>
          <w:sz w:val="28"/>
          <w:szCs w:val="28"/>
        </w:rPr>
        <w:t xml:space="preserve">Хорошим стимулом стала и еженедельная ритмичная работа клуба, </w:t>
      </w:r>
      <w:r w:rsidR="003C2184" w:rsidRPr="00C7008D">
        <w:rPr>
          <w:sz w:val="28"/>
          <w:szCs w:val="28"/>
        </w:rPr>
        <w:t xml:space="preserve">игровая практика, </w:t>
      </w:r>
      <w:r w:rsidR="004A385A" w:rsidRPr="00C7008D">
        <w:rPr>
          <w:sz w:val="28"/>
          <w:szCs w:val="28"/>
        </w:rPr>
        <w:t xml:space="preserve">применение в </w:t>
      </w:r>
      <w:r w:rsidR="003C2184" w:rsidRPr="00C7008D">
        <w:rPr>
          <w:sz w:val="28"/>
          <w:szCs w:val="28"/>
        </w:rPr>
        <w:t>теоретической подготовке членов клуба</w:t>
      </w:r>
      <w:r w:rsidR="004A385A" w:rsidRPr="00C7008D">
        <w:rPr>
          <w:sz w:val="28"/>
          <w:szCs w:val="28"/>
        </w:rPr>
        <w:t xml:space="preserve"> современных </w:t>
      </w:r>
      <w:r w:rsidR="00DC2B51" w:rsidRPr="00C7008D">
        <w:rPr>
          <w:sz w:val="28"/>
          <w:szCs w:val="28"/>
        </w:rPr>
        <w:t>компьютерных моделирующих программ.</w:t>
      </w:r>
    </w:p>
    <w:p w:rsidR="004D33B7" w:rsidRDefault="00C7008D" w:rsidP="005F6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3B7" w:rsidRPr="00C7008D">
        <w:rPr>
          <w:sz w:val="28"/>
          <w:szCs w:val="28"/>
        </w:rPr>
        <w:t xml:space="preserve">Важным моментом для команды лицея является рост игрового мастерства наших шахматисток. Они </w:t>
      </w:r>
      <w:proofErr w:type="gramStart"/>
      <w:r w:rsidR="004D33B7" w:rsidRPr="00C7008D">
        <w:rPr>
          <w:sz w:val="28"/>
          <w:szCs w:val="28"/>
        </w:rPr>
        <w:t>являются обязательными участниками команд при проведении школьных соревнований любого уровня и их вклад в копилку победных очков команды является</w:t>
      </w:r>
      <w:proofErr w:type="gramEnd"/>
      <w:r w:rsidR="004D33B7" w:rsidRPr="00C7008D">
        <w:rPr>
          <w:sz w:val="28"/>
          <w:szCs w:val="28"/>
        </w:rPr>
        <w:t xml:space="preserve"> для нас определяющим.</w:t>
      </w:r>
    </w:p>
    <w:p w:rsidR="00ED2911" w:rsidRDefault="00ED2911" w:rsidP="005F6500">
      <w:pPr>
        <w:pStyle w:val="a3"/>
        <w:jc w:val="both"/>
        <w:rPr>
          <w:sz w:val="28"/>
          <w:szCs w:val="28"/>
        </w:rPr>
      </w:pPr>
    </w:p>
    <w:p w:rsidR="00ED2911" w:rsidRDefault="00C51C82" w:rsidP="00ED2911">
      <w:pPr>
        <w:pStyle w:val="a3"/>
        <w:ind w:left="1416"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52CC61" wp14:editId="76776DFE">
            <wp:simplePos x="0" y="0"/>
            <wp:positionH relativeFrom="column">
              <wp:posOffset>-643255</wp:posOffset>
            </wp:positionH>
            <wp:positionV relativeFrom="paragraph">
              <wp:posOffset>525145</wp:posOffset>
            </wp:positionV>
            <wp:extent cx="3116580" cy="2096135"/>
            <wp:effectExtent l="171450" t="171450" r="369570" b="342265"/>
            <wp:wrapSquare wrapText="bothSides"/>
            <wp:docPr id="6" name="Рисунок 3" descr="F:\ФОТО шахматы сентябрь 2019\IMG_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шахматы сентябрь 2019\IMG_29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949" w:rsidRDefault="00C758F0" w:rsidP="00C51C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Одной из </w:t>
      </w:r>
      <w:r w:rsidR="005F6500" w:rsidRPr="00C7008D">
        <w:rPr>
          <w:sz w:val="28"/>
          <w:szCs w:val="28"/>
        </w:rPr>
        <w:t xml:space="preserve"> задач, которая решалась в этом году, являлась подготовка игроков, которые смогли бы составить второй и третий составы команды</w:t>
      </w:r>
      <w:r w:rsidR="005F6500">
        <w:rPr>
          <w:sz w:val="28"/>
          <w:szCs w:val="28"/>
        </w:rPr>
        <w:t xml:space="preserve"> по шахматам </w:t>
      </w:r>
      <w:r w:rsidR="005F6500" w:rsidRPr="00C7008D">
        <w:rPr>
          <w:sz w:val="28"/>
          <w:szCs w:val="28"/>
        </w:rPr>
        <w:t xml:space="preserve"> нашего лицея.</w:t>
      </w:r>
      <w:r w:rsidR="00C51C82" w:rsidRPr="00C51C82">
        <w:rPr>
          <w:noProof/>
          <w:sz w:val="28"/>
          <w:szCs w:val="28"/>
          <w:lang w:eastAsia="ru-RU"/>
        </w:rPr>
        <w:t xml:space="preserve"> </w:t>
      </w:r>
    </w:p>
    <w:p w:rsidR="00A77F55" w:rsidRDefault="00F942A9" w:rsidP="005F6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8F0">
        <w:rPr>
          <w:sz w:val="28"/>
          <w:szCs w:val="28"/>
        </w:rPr>
        <w:t>Г</w:t>
      </w:r>
      <w:r w:rsidR="00A77F55" w:rsidRPr="00C7008D">
        <w:rPr>
          <w:sz w:val="28"/>
          <w:szCs w:val="28"/>
        </w:rPr>
        <w:t>лавная задача, которую призван решать наш клуб</w:t>
      </w:r>
      <w:r w:rsidR="00C758F0">
        <w:rPr>
          <w:sz w:val="28"/>
          <w:szCs w:val="28"/>
        </w:rPr>
        <w:t xml:space="preserve"> </w:t>
      </w:r>
      <w:r w:rsidR="00A77F55" w:rsidRPr="00C7008D">
        <w:rPr>
          <w:sz w:val="28"/>
          <w:szCs w:val="28"/>
        </w:rPr>
        <w:t>-</w:t>
      </w:r>
      <w:r w:rsidR="00C758F0">
        <w:rPr>
          <w:sz w:val="28"/>
          <w:szCs w:val="28"/>
        </w:rPr>
        <w:t xml:space="preserve"> </w:t>
      </w:r>
      <w:r w:rsidR="00A77F55" w:rsidRPr="00C7008D">
        <w:rPr>
          <w:sz w:val="28"/>
          <w:szCs w:val="28"/>
        </w:rPr>
        <w:t>это попу</w:t>
      </w:r>
      <w:r w:rsidR="00C7008D">
        <w:rPr>
          <w:sz w:val="28"/>
          <w:szCs w:val="28"/>
        </w:rPr>
        <w:t>ляризация древней, замечательной игры,</w:t>
      </w:r>
      <w:r>
        <w:rPr>
          <w:sz w:val="28"/>
          <w:szCs w:val="28"/>
        </w:rPr>
        <w:t xml:space="preserve"> шахматной культуры в целом,</w:t>
      </w:r>
      <w:r w:rsidR="00C7008D">
        <w:rPr>
          <w:sz w:val="28"/>
          <w:szCs w:val="28"/>
        </w:rPr>
        <w:t xml:space="preserve"> так необходимой для гармоничного развития мышления наших будущих ученых.</w:t>
      </w:r>
    </w:p>
    <w:p w:rsidR="00A77F55" w:rsidRPr="00C7008D" w:rsidRDefault="00C50340" w:rsidP="005F6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A4B">
        <w:rPr>
          <w:sz w:val="28"/>
          <w:szCs w:val="28"/>
        </w:rPr>
        <w:t>Проведено 2 родительских собрания, в</w:t>
      </w:r>
      <w:r>
        <w:rPr>
          <w:sz w:val="28"/>
          <w:szCs w:val="28"/>
        </w:rPr>
        <w:t>ыпущено 8 электронных газет. Пополнена материально-техническая база: приобретены комплекты турнирных шахмат, электронные часы.</w:t>
      </w:r>
    </w:p>
    <w:sectPr w:rsidR="00A77F55" w:rsidRPr="00C7008D" w:rsidSect="0087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1DA"/>
    <w:rsid w:val="000B5A03"/>
    <w:rsid w:val="001C6713"/>
    <w:rsid w:val="00271930"/>
    <w:rsid w:val="00274887"/>
    <w:rsid w:val="00281C29"/>
    <w:rsid w:val="002B1F68"/>
    <w:rsid w:val="003C2184"/>
    <w:rsid w:val="00440FBB"/>
    <w:rsid w:val="00464034"/>
    <w:rsid w:val="004A385A"/>
    <w:rsid w:val="004B178E"/>
    <w:rsid w:val="004D33B7"/>
    <w:rsid w:val="004E6FD2"/>
    <w:rsid w:val="005746B5"/>
    <w:rsid w:val="005B6E93"/>
    <w:rsid w:val="005E16E6"/>
    <w:rsid w:val="005F6500"/>
    <w:rsid w:val="00627557"/>
    <w:rsid w:val="006625F8"/>
    <w:rsid w:val="00686C36"/>
    <w:rsid w:val="006C0AE0"/>
    <w:rsid w:val="006E4054"/>
    <w:rsid w:val="007661DA"/>
    <w:rsid w:val="00787389"/>
    <w:rsid w:val="007A4813"/>
    <w:rsid w:val="00811E40"/>
    <w:rsid w:val="00813544"/>
    <w:rsid w:val="008749F2"/>
    <w:rsid w:val="008C0DA5"/>
    <w:rsid w:val="008F1B9D"/>
    <w:rsid w:val="00981E75"/>
    <w:rsid w:val="009B520D"/>
    <w:rsid w:val="00A77F55"/>
    <w:rsid w:val="00AA3B0B"/>
    <w:rsid w:val="00C1095C"/>
    <w:rsid w:val="00C50340"/>
    <w:rsid w:val="00C51C82"/>
    <w:rsid w:val="00C67720"/>
    <w:rsid w:val="00C67891"/>
    <w:rsid w:val="00C7008D"/>
    <w:rsid w:val="00C758F0"/>
    <w:rsid w:val="00CC4F89"/>
    <w:rsid w:val="00CC53E5"/>
    <w:rsid w:val="00DC2B51"/>
    <w:rsid w:val="00DD1D35"/>
    <w:rsid w:val="00E02949"/>
    <w:rsid w:val="00E705BA"/>
    <w:rsid w:val="00EB1497"/>
    <w:rsid w:val="00ED2911"/>
    <w:rsid w:val="00ED3A4B"/>
    <w:rsid w:val="00EE44BA"/>
    <w:rsid w:val="00F05E32"/>
    <w:rsid w:val="00F6581D"/>
    <w:rsid w:val="00F942A9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9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Chief</cp:lastModifiedBy>
  <cp:revision>42</cp:revision>
  <dcterms:created xsi:type="dcterms:W3CDTF">2020-04-10T07:36:00Z</dcterms:created>
  <dcterms:modified xsi:type="dcterms:W3CDTF">2020-06-09T11:25:00Z</dcterms:modified>
</cp:coreProperties>
</file>