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DE" w:rsidRPr="00FB45DE" w:rsidRDefault="00FB45DE" w:rsidP="00FB45DE">
      <w:pPr>
        <w:jc w:val="center"/>
        <w:rPr>
          <w:b/>
          <w:sz w:val="32"/>
          <w:szCs w:val="32"/>
        </w:rPr>
      </w:pPr>
      <w:r w:rsidRPr="00FB45DE">
        <w:rPr>
          <w:b/>
          <w:sz w:val="32"/>
          <w:szCs w:val="32"/>
        </w:rPr>
        <w:t>Материально-техническое оснащение программы:</w:t>
      </w:r>
    </w:p>
    <w:p w:rsidR="00FB45DE" w:rsidRDefault="00FB45DE" w:rsidP="00FB45DE">
      <w:pPr>
        <w:ind w:firstLine="709"/>
        <w:jc w:val="both"/>
      </w:pPr>
      <w:r>
        <w:t xml:space="preserve">Теоретические и практические занятия проводятся на базе кабинета информатики. Это помещение </w:t>
      </w:r>
      <w:proofErr w:type="gramStart"/>
      <w:r>
        <w:t>оборудованы</w:t>
      </w:r>
      <w:proofErr w:type="gramEnd"/>
      <w:r>
        <w:t xml:space="preserve"> в соответствии с Санитарными правилами и нормами. «Гигиенические требования к персональным электронно-вычислительным машинам. СанПиН 2.2.2/2.4.1340-03» (утв. Постановлением Министерства здравоохранения Российской Федерации, Главного Государственного Санитарного врача Российской Федерации от 03.06.2003 N 118). Помещение имеют естественное и искусственное освещение. Программа разработана в соответствии </w:t>
      </w:r>
      <w:proofErr w:type="spellStart"/>
      <w:r>
        <w:t>СанПин</w:t>
      </w:r>
      <w:proofErr w:type="spellEnd"/>
      <w:r>
        <w:t xml:space="preserve"> 2.4.4.3172 – 14 «</w:t>
      </w:r>
      <w:proofErr w:type="spellStart"/>
      <w:r>
        <w:t>Санитарно</w:t>
      </w:r>
      <w:proofErr w:type="spellEnd"/>
      <w:r>
        <w:t xml:space="preserve"> – 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 xml:space="preserve">».  Кабинет, оснащенный по всем требованиям безопасности и охраны труда. 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 xml:space="preserve">Столы ученические – 14 шт. 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 xml:space="preserve">Стулья ученические - 14 шт. 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 xml:space="preserve">Проектор </w:t>
      </w:r>
      <w:proofErr w:type="spellStart"/>
      <w:r w:rsidRPr="00962F1F">
        <w:rPr>
          <w:rFonts w:ascii="Arial" w:hAnsi="Arial" w:cs="Arial"/>
          <w:sz w:val="21"/>
          <w:szCs w:val="21"/>
        </w:rPr>
        <w:t>Epson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t>– 1шт.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>Интерактивная доска - – 1шт.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>Компьютер учительский - – 1шт.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>Стул учительский – 1шт.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 xml:space="preserve">Принтер лазерный 1 шт. 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>Компьютер – 13 шт.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>Стол компьютерный ученический – 13 шт.</w:t>
      </w:r>
    </w:p>
    <w:p w:rsidR="00FB45DE" w:rsidRDefault="00FB45DE" w:rsidP="00FB45DE">
      <w:pPr>
        <w:pStyle w:val="a3"/>
        <w:numPr>
          <w:ilvl w:val="0"/>
          <w:numId w:val="1"/>
        </w:numPr>
        <w:jc w:val="both"/>
      </w:pPr>
      <w:r>
        <w:t>Стул компьютерный ученический – 13 шт.</w:t>
      </w:r>
    </w:p>
    <w:p w:rsidR="00FB45DE" w:rsidRPr="00C51906" w:rsidRDefault="00FB45DE" w:rsidP="00FB45DE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51906">
        <w:rPr>
          <w:color w:val="000000"/>
        </w:rPr>
        <w:t>Офисный</w:t>
      </w:r>
      <w:r w:rsidRPr="00375B49">
        <w:rPr>
          <w:color w:val="000000"/>
          <w:lang w:val="en-US"/>
        </w:rPr>
        <w:t xml:space="preserve"> </w:t>
      </w:r>
      <w:r w:rsidRPr="00C51906">
        <w:rPr>
          <w:color w:val="000000"/>
        </w:rPr>
        <w:t>пакет</w:t>
      </w:r>
      <w:r w:rsidRPr="00375B49">
        <w:rPr>
          <w:color w:val="000000"/>
          <w:lang w:val="en-US"/>
        </w:rPr>
        <w:t xml:space="preserve"> </w:t>
      </w:r>
      <w:r w:rsidRPr="00C51906">
        <w:rPr>
          <w:color w:val="000000"/>
          <w:lang w:val="en-US"/>
        </w:rPr>
        <w:t>Microsoft</w:t>
      </w:r>
      <w:r w:rsidRPr="00375B49">
        <w:rPr>
          <w:color w:val="000000"/>
          <w:lang w:val="en-US"/>
        </w:rPr>
        <w:t xml:space="preserve"> </w:t>
      </w:r>
      <w:r w:rsidRPr="00C51906">
        <w:rPr>
          <w:color w:val="000000"/>
          <w:lang w:val="en-US"/>
        </w:rPr>
        <w:t>Office</w:t>
      </w:r>
      <w:r w:rsidRPr="00375B49">
        <w:rPr>
          <w:color w:val="000000"/>
          <w:lang w:val="en-US"/>
        </w:rPr>
        <w:t xml:space="preserve"> </w:t>
      </w:r>
      <w:r w:rsidRPr="00C51906">
        <w:rPr>
          <w:color w:val="000000"/>
          <w:lang w:val="en-US"/>
        </w:rPr>
        <w:t>Professional</w:t>
      </w:r>
      <w:r w:rsidRPr="00962F1F">
        <w:rPr>
          <w:color w:val="000000"/>
          <w:lang w:val="en-US"/>
        </w:rPr>
        <w:t>.</w:t>
      </w:r>
    </w:p>
    <w:p w:rsidR="000329FA" w:rsidRPr="00FB45DE" w:rsidRDefault="000329FA">
      <w:pPr>
        <w:rPr>
          <w:lang w:val="en-US"/>
        </w:rPr>
      </w:pPr>
      <w:bookmarkStart w:id="0" w:name="_GoBack"/>
      <w:bookmarkEnd w:id="0"/>
    </w:p>
    <w:sectPr w:rsidR="000329FA" w:rsidRPr="00FB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523D"/>
    <w:multiLevelType w:val="hybridMultilevel"/>
    <w:tmpl w:val="1DC43CDC"/>
    <w:lvl w:ilvl="0" w:tplc="E0C47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41"/>
    <w:rsid w:val="000329FA"/>
    <w:rsid w:val="00DE4941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2019-08-05T12:40:00Z</dcterms:created>
  <dcterms:modified xsi:type="dcterms:W3CDTF">2019-08-05T12:41:00Z</dcterms:modified>
</cp:coreProperties>
</file>