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«Теория и практика решения задач повышенной трудности по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7D2EE8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7D2EE8" w:rsidRDefault="007D2EE8" w:rsidP="004F6821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алгебре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(Алгебра.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учебное пособие для 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).- 3-е издание-М.: Просвещение, 2016. - 96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978-5-09-037920 - 5).</w:t>
      </w:r>
    </w:p>
    <w:p w:rsidR="00344BBC" w:rsidRDefault="00344BBC" w:rsidP="00344BBC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B84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bookmarkStart w:id="0" w:name="_GoBack"/>
      <w:bookmarkEnd w:id="0"/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  <w:r w:rsidR="00097768" w:rsidRPr="00097768">
        <w:rPr>
          <w:rFonts w:ascii="Times New Roman" w:hAnsi="Times New Roman" w:cs="Times New Roman"/>
          <w:sz w:val="24"/>
          <w:szCs w:val="24"/>
        </w:rPr>
        <w:t>Как показывает практика работы, решение задач с параметрами, решение текстовых алгебраических задач вызывают серьезные затруднения у большинства обучающихся как в логическом плане (как решать задачу?), так и в техническом (довести решение до правильного ответа).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9776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097768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09776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097768" w:rsidRPr="00097768" w:rsidRDefault="004F6821" w:rsidP="000977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768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097768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097768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097768">
        <w:rPr>
          <w:rFonts w:ascii="Times New Roman" w:hAnsi="Times New Roman" w:cs="Times New Roman"/>
          <w:sz w:val="24"/>
          <w:szCs w:val="24"/>
        </w:rPr>
        <w:t>у</w:t>
      </w:r>
      <w:r w:rsidR="00097768" w:rsidRPr="00097768">
        <w:rPr>
          <w:rFonts w:ascii="Times New Roman" w:hAnsi="Times New Roman" w:cs="Times New Roman"/>
          <w:sz w:val="24"/>
          <w:szCs w:val="24"/>
        </w:rPr>
        <w:t>равнения и неравенства  с параметрами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(32 часа)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э</w:t>
      </w:r>
      <w:r w:rsidR="00097768" w:rsidRPr="00097768">
        <w:rPr>
          <w:rFonts w:ascii="Times New Roman" w:hAnsi="Times New Roman" w:cs="Times New Roman"/>
          <w:sz w:val="24"/>
          <w:szCs w:val="24"/>
        </w:rPr>
        <w:t>лементарные функции, их свойства и графики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(4 часа)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к</w:t>
      </w:r>
      <w:r w:rsidR="00097768" w:rsidRPr="00097768">
        <w:rPr>
          <w:rFonts w:ascii="Times New Roman" w:hAnsi="Times New Roman" w:cs="Times New Roman"/>
          <w:sz w:val="24"/>
          <w:szCs w:val="24"/>
        </w:rPr>
        <w:t>вадратичная функция. Теоремы о расположении корней квадратичной функции (12 часов)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р</w:t>
      </w:r>
      <w:r w:rsidR="00097768" w:rsidRPr="00097768">
        <w:rPr>
          <w:rFonts w:ascii="Times New Roman" w:hAnsi="Times New Roman" w:cs="Times New Roman"/>
          <w:sz w:val="24"/>
          <w:szCs w:val="24"/>
        </w:rPr>
        <w:t>ешение текстовых задач (20 часов)</w:t>
      </w:r>
      <w:r w:rsidR="00097768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097768" w:rsidRPr="00C355E7" w:rsidRDefault="00097768" w:rsidP="0009776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Алгебра. 9 класс: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организаций /  А45 [С.М. Никольский, М.К. Потапов, Н.Н. Решетников, А.В.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>]. – 3-е издание – М.: Просвещение, 2017 .</w:t>
      </w:r>
    </w:p>
    <w:p w:rsidR="00097768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344BBC"/>
    <w:rsid w:val="0040550C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B84A8E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4</cp:revision>
  <dcterms:created xsi:type="dcterms:W3CDTF">2019-01-04T14:33:00Z</dcterms:created>
  <dcterms:modified xsi:type="dcterms:W3CDTF">2019-01-04T15:55:00Z</dcterms:modified>
</cp:coreProperties>
</file>