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08" w:rsidRDefault="006F1408" w:rsidP="00CF0A39">
      <w:pPr>
        <w:pStyle w:val="a7"/>
        <w:rPr>
          <w:sz w:val="20"/>
        </w:rPr>
      </w:pPr>
    </w:p>
    <w:p w:rsidR="009F07F7" w:rsidRPr="005D70E1" w:rsidRDefault="009F07F7" w:rsidP="009F07F7">
      <w:pPr>
        <w:pStyle w:val="a7"/>
        <w:rPr>
          <w:sz w:val="20"/>
        </w:rPr>
      </w:pPr>
      <w:r w:rsidRPr="005D70E1">
        <w:rPr>
          <w:sz w:val="20"/>
        </w:rPr>
        <w:t xml:space="preserve">УПРАВЛЕНИЕ ОБРАЗОВАНИЯ АДМИНИСТРАЦИИ </w:t>
      </w:r>
      <w:r w:rsidRPr="005D70E1">
        <w:rPr>
          <w:sz w:val="20"/>
        </w:rPr>
        <w:br/>
        <w:t>СЕРГИЕВО-ПОСАДСКОГО МУНИЦИПАЛЬНОГО РАЙОНА</w:t>
      </w:r>
    </w:p>
    <w:p w:rsidR="009F07F7" w:rsidRPr="005D70E1" w:rsidRDefault="009F07F7" w:rsidP="009F07F7">
      <w:pPr>
        <w:pStyle w:val="a7"/>
      </w:pPr>
    </w:p>
    <w:p w:rsidR="009F07F7" w:rsidRPr="005D70E1" w:rsidRDefault="009F07F7" w:rsidP="009F07F7">
      <w:pPr>
        <w:pStyle w:val="a7"/>
        <w:rPr>
          <w:b/>
          <w:color w:val="0000FF"/>
        </w:rPr>
      </w:pPr>
      <w:r w:rsidRPr="005D70E1">
        <w:rPr>
          <w:b/>
          <w:color w:val="0000FF"/>
        </w:rPr>
        <w:t xml:space="preserve">МУНИЦИПАЛЬНОЕ </w:t>
      </w:r>
      <w:r>
        <w:rPr>
          <w:b/>
          <w:color w:val="0000FF"/>
        </w:rPr>
        <w:t xml:space="preserve">БЮДЖЕТНОЕ </w:t>
      </w:r>
      <w:r w:rsidRPr="005D70E1">
        <w:rPr>
          <w:b/>
          <w:color w:val="0000FF"/>
        </w:rPr>
        <w:t>ОБЩЕОБРАЗОВАТЕЛЬНОЕ УЧРЕЖДЕНИЕ</w:t>
      </w:r>
    </w:p>
    <w:p w:rsidR="009F07F7" w:rsidRPr="005D70E1" w:rsidRDefault="009F07F7" w:rsidP="009F07F7">
      <w:pPr>
        <w:pStyle w:val="a7"/>
        <w:rPr>
          <w:b/>
          <w:color w:val="0000FF"/>
        </w:rPr>
      </w:pPr>
      <w:r w:rsidRPr="005D70E1">
        <w:rPr>
          <w:b/>
          <w:color w:val="0000FF"/>
        </w:rPr>
        <w:t>«ФИЗИКО-МАТЕМАТИЧЕСКИЙ ЛИЦЕЙ»</w:t>
      </w:r>
    </w:p>
    <w:p w:rsidR="009F07F7" w:rsidRPr="005D70E1" w:rsidRDefault="009F07F7" w:rsidP="009F07F7">
      <w:pPr>
        <w:pStyle w:val="a7"/>
        <w:rPr>
          <w:sz w:val="16"/>
          <w:szCs w:val="16"/>
        </w:rPr>
      </w:pPr>
    </w:p>
    <w:p w:rsidR="009F07F7" w:rsidRPr="006177F2" w:rsidRDefault="009F07F7" w:rsidP="009F07F7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6177F2">
        <w:rPr>
          <w:rFonts w:ascii="Times New Roman" w:hAnsi="Times New Roman" w:cs="Times New Roman"/>
          <w:sz w:val="16"/>
          <w:szCs w:val="16"/>
        </w:rPr>
        <w:t xml:space="preserve">141300, </w:t>
      </w:r>
      <w:proofErr w:type="gramStart"/>
      <w:r w:rsidRPr="006177F2">
        <w:rPr>
          <w:rFonts w:ascii="Times New Roman" w:hAnsi="Times New Roman" w:cs="Times New Roman"/>
          <w:sz w:val="16"/>
          <w:szCs w:val="16"/>
        </w:rPr>
        <w:t>Московская</w:t>
      </w:r>
      <w:proofErr w:type="gramEnd"/>
      <w:r w:rsidRPr="006177F2">
        <w:rPr>
          <w:rFonts w:ascii="Times New Roman" w:hAnsi="Times New Roman" w:cs="Times New Roman"/>
          <w:sz w:val="16"/>
          <w:szCs w:val="16"/>
        </w:rPr>
        <w:t xml:space="preserve"> обл., г. Сергиев Посад, ул. К. Маркса, д.3. Тел.\ факс: (496) 540-45-48  </w:t>
      </w:r>
    </w:p>
    <w:p w:rsidR="009F07F7" w:rsidRPr="0004665D" w:rsidRDefault="009F07F7" w:rsidP="009F07F7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FF"/>
          <w:sz w:val="16"/>
          <w:szCs w:val="16"/>
          <w:lang w:val="en-US"/>
        </w:rPr>
      </w:pPr>
      <w:r w:rsidRPr="006177F2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04665D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6177F2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04665D">
        <w:rPr>
          <w:rFonts w:ascii="Times New Roman" w:hAnsi="Times New Roman" w:cs="Times New Roman"/>
          <w:sz w:val="16"/>
          <w:szCs w:val="16"/>
          <w:lang w:val="en-US"/>
        </w:rPr>
        <w:t xml:space="preserve">:  </w:t>
      </w:r>
      <w:r w:rsidRPr="006177F2">
        <w:rPr>
          <w:rFonts w:ascii="Times New Roman" w:hAnsi="Times New Roman" w:cs="Times New Roman"/>
          <w:sz w:val="16"/>
          <w:szCs w:val="16"/>
          <w:lang w:val="en-US"/>
        </w:rPr>
        <w:t>sp</w:t>
      </w:r>
      <w:r w:rsidRPr="0004665D">
        <w:rPr>
          <w:rFonts w:ascii="Times New Roman" w:hAnsi="Times New Roman" w:cs="Times New Roman"/>
          <w:sz w:val="16"/>
          <w:szCs w:val="16"/>
          <w:lang w:val="en-US"/>
        </w:rPr>
        <w:t>1000@</w:t>
      </w:r>
      <w:r w:rsidRPr="006177F2">
        <w:rPr>
          <w:rFonts w:ascii="Times New Roman" w:hAnsi="Times New Roman" w:cs="Times New Roman"/>
          <w:sz w:val="16"/>
          <w:szCs w:val="16"/>
          <w:lang w:val="en-US"/>
        </w:rPr>
        <w:t>yandex</w:t>
      </w:r>
      <w:r w:rsidRPr="0004665D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6177F2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04665D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</w:t>
      </w:r>
      <w:r w:rsidRPr="006177F2">
        <w:rPr>
          <w:rFonts w:ascii="Times New Roman" w:hAnsi="Times New Roman" w:cs="Times New Roman"/>
          <w:sz w:val="16"/>
          <w:szCs w:val="16"/>
          <w:lang w:val="en-US"/>
        </w:rPr>
        <w:t>http</w:t>
      </w:r>
      <w:r w:rsidRPr="0004665D">
        <w:rPr>
          <w:rFonts w:ascii="Times New Roman" w:hAnsi="Times New Roman" w:cs="Times New Roman"/>
          <w:sz w:val="16"/>
          <w:szCs w:val="16"/>
          <w:lang w:val="en-US"/>
        </w:rPr>
        <w:t>://</w:t>
      </w:r>
      <w:r w:rsidRPr="006177F2">
        <w:rPr>
          <w:rFonts w:ascii="Times New Roman" w:hAnsi="Times New Roman" w:cs="Times New Roman"/>
          <w:sz w:val="16"/>
          <w:szCs w:val="16"/>
        </w:rPr>
        <w:t>ФМЛ</w:t>
      </w:r>
      <w:r w:rsidRPr="0004665D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6177F2">
        <w:rPr>
          <w:rFonts w:ascii="Times New Roman" w:hAnsi="Times New Roman" w:cs="Times New Roman"/>
          <w:sz w:val="16"/>
          <w:szCs w:val="16"/>
        </w:rPr>
        <w:t>РФ</w:t>
      </w:r>
    </w:p>
    <w:p w:rsidR="009F07F7" w:rsidRPr="006177F2" w:rsidRDefault="009F07F7" w:rsidP="009F07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177F2">
        <w:rPr>
          <w:rFonts w:ascii="Times New Roman" w:hAnsi="Times New Roman" w:cs="Times New Roman"/>
          <w:sz w:val="16"/>
          <w:szCs w:val="16"/>
        </w:rPr>
        <w:t xml:space="preserve">Лицензия Министерства образования  </w:t>
      </w:r>
      <w:proofErr w:type="gramStart"/>
      <w:r w:rsidRPr="006177F2">
        <w:rPr>
          <w:rFonts w:ascii="Times New Roman" w:hAnsi="Times New Roman" w:cs="Times New Roman"/>
          <w:sz w:val="16"/>
          <w:szCs w:val="16"/>
        </w:rPr>
        <w:t>Московской</w:t>
      </w:r>
      <w:proofErr w:type="gramEnd"/>
      <w:r w:rsidRPr="006177F2">
        <w:rPr>
          <w:rFonts w:ascii="Times New Roman" w:hAnsi="Times New Roman" w:cs="Times New Roman"/>
          <w:sz w:val="16"/>
          <w:szCs w:val="16"/>
        </w:rPr>
        <w:t xml:space="preserve"> обл.: 50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77F2">
        <w:rPr>
          <w:rFonts w:ascii="Times New Roman" w:hAnsi="Times New Roman" w:cs="Times New Roman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77F2">
        <w:rPr>
          <w:rFonts w:ascii="Times New Roman" w:hAnsi="Times New Roman" w:cs="Times New Roman"/>
          <w:sz w:val="16"/>
          <w:szCs w:val="16"/>
        </w:rPr>
        <w:t>01 № 0008037 от 10.08.2016 (регистрационный № 76157)</w:t>
      </w:r>
    </w:p>
    <w:p w:rsidR="00CF0A39" w:rsidRDefault="00CF0A39" w:rsidP="00CF0A39">
      <w:pPr>
        <w:pStyle w:val="a7"/>
        <w:jc w:val="left"/>
        <w:rPr>
          <w:szCs w:val="24"/>
        </w:rPr>
      </w:pPr>
    </w:p>
    <w:p w:rsidR="00CF0A39" w:rsidRDefault="00CF0A39" w:rsidP="00CF0A39">
      <w:pPr>
        <w:pStyle w:val="a7"/>
        <w:ind w:firstLine="2694"/>
      </w:pPr>
      <w:r>
        <w:t>«УТВЕРЖДАЮ»</w:t>
      </w:r>
    </w:p>
    <w:p w:rsidR="00CF0A39" w:rsidRDefault="00CF0A39" w:rsidP="00CF0A39">
      <w:pPr>
        <w:pStyle w:val="a7"/>
        <w:ind w:firstLine="4395"/>
      </w:pPr>
    </w:p>
    <w:p w:rsidR="00CF0A39" w:rsidRDefault="00CF0A39" w:rsidP="00CF0A39">
      <w:pPr>
        <w:pStyle w:val="a7"/>
        <w:ind w:firstLine="4395"/>
        <w:rPr>
          <w:u w:val="single"/>
        </w:rPr>
      </w:pPr>
      <w:r>
        <w:t xml:space="preserve">      Директор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3610E">
        <w:t>Макарова О.А.</w:t>
      </w:r>
    </w:p>
    <w:p w:rsidR="00CF0A39" w:rsidRDefault="00CF0A39" w:rsidP="00CF0A39">
      <w:pPr>
        <w:pStyle w:val="a7"/>
        <w:ind w:firstLine="4395"/>
      </w:pPr>
      <w:r>
        <w:t>«01»      сентября       201</w:t>
      </w:r>
      <w:r w:rsidR="00D3610E">
        <w:t>8</w:t>
      </w:r>
      <w:r>
        <w:t xml:space="preserve"> г.</w:t>
      </w:r>
    </w:p>
    <w:p w:rsidR="00F25130" w:rsidRDefault="00F25130" w:rsidP="00F25130">
      <w:pPr>
        <w:pStyle w:val="a3"/>
        <w:spacing w:before="0" w:beforeAutospacing="0" w:after="0" w:afterAutospacing="0"/>
        <w:ind w:firstLine="709"/>
        <w:jc w:val="center"/>
        <w:outlineLvl w:val="1"/>
        <w:rPr>
          <w:b/>
          <w:bCs/>
          <w:kern w:val="36"/>
        </w:rPr>
      </w:pPr>
    </w:p>
    <w:p w:rsidR="00F25130" w:rsidRDefault="00F25130" w:rsidP="00F25130">
      <w:pPr>
        <w:pStyle w:val="a3"/>
        <w:spacing w:before="0" w:beforeAutospacing="0" w:after="0" w:afterAutospacing="0"/>
        <w:ind w:firstLine="709"/>
        <w:jc w:val="center"/>
        <w:outlineLvl w:val="1"/>
        <w:rPr>
          <w:b/>
          <w:bCs/>
          <w:kern w:val="36"/>
          <w:sz w:val="28"/>
          <w:szCs w:val="28"/>
        </w:rPr>
      </w:pPr>
    </w:p>
    <w:p w:rsidR="00F25130" w:rsidRPr="00DE7B2A" w:rsidRDefault="00F25130" w:rsidP="00DE7B2A">
      <w:pPr>
        <w:pStyle w:val="a3"/>
        <w:spacing w:before="0" w:beforeAutospacing="0" w:after="0" w:afterAutospacing="0"/>
        <w:jc w:val="center"/>
        <w:outlineLvl w:val="1"/>
        <w:rPr>
          <w:b/>
          <w:bCs/>
          <w:kern w:val="36"/>
          <w:sz w:val="32"/>
          <w:szCs w:val="32"/>
        </w:rPr>
      </w:pPr>
      <w:r w:rsidRPr="00DE7B2A">
        <w:rPr>
          <w:b/>
          <w:bCs/>
          <w:kern w:val="36"/>
          <w:sz w:val="32"/>
          <w:szCs w:val="32"/>
        </w:rPr>
        <w:t>Положение об учебном кабинете</w:t>
      </w:r>
    </w:p>
    <w:p w:rsidR="008B2E90" w:rsidRPr="00DE7B2A" w:rsidRDefault="008B2E90" w:rsidP="00DE7B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7B2A">
        <w:rPr>
          <w:rFonts w:ascii="Times New Roman" w:hAnsi="Times New Roman" w:cs="Times New Roman"/>
          <w:b/>
          <w:sz w:val="32"/>
          <w:szCs w:val="32"/>
        </w:rPr>
        <w:t>МБОУ «Физико-математический лицей»</w:t>
      </w:r>
    </w:p>
    <w:p w:rsidR="008B2E90" w:rsidRPr="0070434E" w:rsidRDefault="008B2E90" w:rsidP="008B2E90">
      <w:pPr>
        <w:pStyle w:val="a3"/>
        <w:spacing w:before="0" w:beforeAutospacing="0" w:after="0" w:afterAutospacing="0"/>
        <w:ind w:firstLine="709"/>
        <w:jc w:val="center"/>
        <w:outlineLvl w:val="1"/>
        <w:rPr>
          <w:b/>
          <w:bCs/>
          <w:kern w:val="36"/>
          <w:sz w:val="40"/>
          <w:szCs w:val="40"/>
        </w:rPr>
      </w:pPr>
    </w:p>
    <w:p w:rsidR="00F25130" w:rsidRDefault="00F25130" w:rsidP="00F25130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F25130" w:rsidRPr="00475243" w:rsidRDefault="00F25130" w:rsidP="00F25130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A575FB">
        <w:rPr>
          <w:b/>
        </w:rPr>
        <w:t>1</w:t>
      </w:r>
      <w:r w:rsidRPr="00475243">
        <w:rPr>
          <w:b/>
        </w:rPr>
        <w:t xml:space="preserve">. Общие </w:t>
      </w:r>
      <w:r w:rsidRPr="00475243">
        <w:rPr>
          <w:b/>
          <w:bCs/>
        </w:rPr>
        <w:t>положения</w:t>
      </w:r>
    </w:p>
    <w:p w:rsidR="00F25130" w:rsidRPr="0070434E" w:rsidRDefault="00F25130" w:rsidP="0070434E">
      <w:pPr>
        <w:pStyle w:val="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70434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1.1.Настоящее положение разработано в соответст</w:t>
      </w:r>
      <w:r w:rsidRPr="0070434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softHyphen/>
        <w:t>вии с гигиеническими требованиями к условиям обу</w:t>
      </w:r>
      <w:r w:rsidRPr="0070434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softHyphen/>
        <w:t>чения в ОУ (</w:t>
      </w:r>
      <w:r w:rsidR="0070434E" w:rsidRPr="0070434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2010 г. N 189 "Об утверждении </w:t>
      </w:r>
      <w:r w:rsidR="0070434E" w:rsidRPr="0070434E">
        <w:rPr>
          <w:rFonts w:ascii="Times New Roman" w:hAnsi="Times New Roman" w:cs="Times New Roman"/>
          <w:b w:val="0"/>
          <w:color w:val="auto"/>
          <w:sz w:val="24"/>
          <w:szCs w:val="24"/>
        </w:rPr>
        <w:t>СанПин 2.4.2.2821-10»:</w:t>
      </w:r>
      <w:proofErr w:type="gramEnd"/>
      <w:r w:rsidR="0070434E" w:rsidRPr="007043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Pr="0070434E">
        <w:rPr>
          <w:rFonts w:ascii="Times New Roman" w:hAnsi="Times New Roman" w:cs="Times New Roman"/>
          <w:b w:val="0"/>
          <w:color w:val="auto"/>
          <w:sz w:val="24"/>
          <w:szCs w:val="24"/>
        </w:rPr>
        <w:t>Санитарно-эпидемиологические требования к условиям и организации обучения в общеобразовательных  учре</w:t>
      </w:r>
      <w:r w:rsidRPr="0070434E">
        <w:rPr>
          <w:rFonts w:ascii="Times New Roman" w:hAnsi="Times New Roman" w:cs="Times New Roman"/>
          <w:b w:val="0"/>
          <w:color w:val="auto"/>
          <w:sz w:val="24"/>
          <w:szCs w:val="24"/>
        </w:rPr>
        <w:t>ж</w:t>
      </w:r>
      <w:r w:rsidRPr="0070434E">
        <w:rPr>
          <w:rFonts w:ascii="Times New Roman" w:hAnsi="Times New Roman" w:cs="Times New Roman"/>
          <w:b w:val="0"/>
          <w:color w:val="auto"/>
          <w:sz w:val="24"/>
          <w:szCs w:val="24"/>
        </w:rPr>
        <w:t>дениях</w:t>
      </w:r>
      <w:r w:rsidR="0070434E" w:rsidRPr="007043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r w:rsidRPr="0070434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и на основании Устава </w:t>
      </w:r>
      <w:r w:rsidR="00CF0A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лицея</w:t>
      </w:r>
      <w:r w:rsidRPr="0070434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F25130" w:rsidRPr="00475243" w:rsidRDefault="00F25130" w:rsidP="00F25130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  <w:r w:rsidRPr="00475243">
        <w:t>1.</w:t>
      </w:r>
      <w:r>
        <w:t>2</w:t>
      </w:r>
      <w:r w:rsidRPr="00475243">
        <w:t xml:space="preserve">. </w:t>
      </w:r>
      <w:proofErr w:type="gramStart"/>
      <w:r w:rsidRPr="00475243">
        <w:t xml:space="preserve">Учебный кабинет — это учебное помещение </w:t>
      </w:r>
      <w:r w:rsidR="0070434E">
        <w:t>лицея</w:t>
      </w:r>
      <w:r w:rsidRPr="00475243">
        <w:t>, оснащенное наглядными пособиями, уче</w:t>
      </w:r>
      <w:r w:rsidRPr="00475243">
        <w:t>б</w:t>
      </w:r>
      <w:r w:rsidRPr="00475243">
        <w:t>ным обору</w:t>
      </w:r>
      <w:r w:rsidRPr="00475243">
        <w:softHyphen/>
        <w:t>дованием, мебелью и техническими средствами обуче</w:t>
      </w:r>
      <w:r w:rsidRPr="00475243">
        <w:softHyphen/>
        <w:t>ния, в котором проводится учебная, факультативная и внеклассная работа с учащимися в полном соответст</w:t>
      </w:r>
      <w:r w:rsidRPr="00475243">
        <w:softHyphen/>
        <w:t>вии с действующими госуда</w:t>
      </w:r>
      <w:r w:rsidRPr="00475243">
        <w:t>р</w:t>
      </w:r>
      <w:r w:rsidRPr="00475243">
        <w:t>ственными образователь</w:t>
      </w:r>
      <w:r w:rsidRPr="00475243">
        <w:softHyphen/>
        <w:t>ными стандартами, учебными планами и программа</w:t>
      </w:r>
      <w:r w:rsidRPr="00475243">
        <w:softHyphen/>
        <w:t>ми, а также методическая работа по предмету с целью повышения эффективности и результативности обра</w:t>
      </w:r>
      <w:r w:rsidRPr="00475243">
        <w:softHyphen/>
        <w:t>зовательного пр</w:t>
      </w:r>
      <w:r w:rsidRPr="00475243">
        <w:t>о</w:t>
      </w:r>
      <w:r w:rsidRPr="00475243">
        <w:t>цесса.</w:t>
      </w:r>
      <w:proofErr w:type="gramEnd"/>
    </w:p>
    <w:p w:rsidR="00F25130" w:rsidRPr="0070434E" w:rsidRDefault="00F25130" w:rsidP="0070434E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34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0434E" w:rsidRPr="007043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0434E">
        <w:rPr>
          <w:rFonts w:ascii="Times New Roman" w:eastAsia="Times New Roman" w:hAnsi="Times New Roman" w:cs="Times New Roman"/>
          <w:sz w:val="24"/>
          <w:szCs w:val="24"/>
        </w:rPr>
        <w:t xml:space="preserve">. Занятия в </w:t>
      </w:r>
      <w:r w:rsidRPr="0070434E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учебном кабинете проводятся в соответствии  с дейст</w:t>
      </w:r>
      <w:r w:rsidRPr="0070434E">
        <w:rPr>
          <w:rFonts w:ascii="Times New Roman" w:eastAsia="Times New Roman" w:hAnsi="Times New Roman" w:cs="Times New Roman"/>
          <w:bCs/>
          <w:sz w:val="24"/>
          <w:szCs w:val="24"/>
        </w:rPr>
        <w:softHyphen/>
        <w:t>вующим расписанием занятий и внеурочной деятельностью</w:t>
      </w:r>
      <w:r w:rsidR="0070434E" w:rsidRPr="0070434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25130" w:rsidRPr="00475243" w:rsidRDefault="00F25130" w:rsidP="0070434E">
      <w:pPr>
        <w:spacing w:after="0" w:line="240" w:lineRule="auto"/>
        <w:outlineLvl w:val="6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a5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1.</w:t>
      </w:r>
      <w:r w:rsidR="0070434E">
        <w:rPr>
          <w:rStyle w:val="a5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4</w:t>
      </w:r>
      <w:r w:rsidRPr="00475243">
        <w:rPr>
          <w:rStyle w:val="a5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. Правила пользования учебным кабинетом:</w:t>
      </w:r>
      <w:r w:rsidRPr="00475243">
        <w:rPr>
          <w:rStyle w:val="apple-converted-space"/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4752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475243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</w:rPr>
        <w:t>      - Кабинет должен быть открыт за 15 минут до начала занятий.</w:t>
      </w:r>
      <w:r w:rsidRPr="00475243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752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5243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</w:rPr>
        <w:t>      - Учащиеся должны находиться в кабинете только в присутствии учителя.</w:t>
      </w:r>
      <w:r w:rsidRPr="00475243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752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5243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</w:t>
      </w:r>
      <w:r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5243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</w:rPr>
        <w:t>- Кабинет должен проветриваться каждую перемену.</w:t>
      </w:r>
      <w:r w:rsidRPr="00475243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752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5243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</w:rPr>
        <w:t>      - Учитель должен организовывать уборку кабинета по окончании занятий в нем.</w:t>
      </w:r>
      <w:r w:rsidRPr="00475243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5130" w:rsidRPr="0070434E" w:rsidRDefault="00F25130" w:rsidP="0070434E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70434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0434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0434E">
        <w:rPr>
          <w:rFonts w:ascii="Times New Roman" w:eastAsia="Times New Roman" w:hAnsi="Times New Roman" w:cs="Times New Roman"/>
          <w:sz w:val="24"/>
          <w:szCs w:val="24"/>
        </w:rPr>
        <w:t>. Учебные кабинеты функционируют с учетом специфики общеобра</w:t>
      </w:r>
      <w:r w:rsidRPr="0070434E">
        <w:rPr>
          <w:rFonts w:ascii="Times New Roman" w:eastAsia="Times New Roman" w:hAnsi="Times New Roman" w:cs="Times New Roman"/>
          <w:sz w:val="24"/>
          <w:szCs w:val="24"/>
        </w:rPr>
        <w:softHyphen/>
        <w:t>зовательного учреждения в ц</w:t>
      </w:r>
      <w:r w:rsidRPr="0070434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0434E">
        <w:rPr>
          <w:rFonts w:ascii="Times New Roman" w:eastAsia="Times New Roman" w:hAnsi="Times New Roman" w:cs="Times New Roman"/>
          <w:sz w:val="24"/>
          <w:szCs w:val="24"/>
        </w:rPr>
        <w:t>лях создания оптимальных условий  для вы</w:t>
      </w:r>
      <w:r w:rsidRPr="0070434E">
        <w:rPr>
          <w:rFonts w:ascii="Times New Roman" w:eastAsia="Times New Roman" w:hAnsi="Times New Roman" w:cs="Times New Roman"/>
          <w:sz w:val="24"/>
          <w:szCs w:val="24"/>
        </w:rPr>
        <w:softHyphen/>
        <w:t>полнения современных  требований  к организации обр</w:t>
      </w:r>
      <w:r w:rsidRPr="0070434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0434E">
        <w:rPr>
          <w:rFonts w:ascii="Times New Roman" w:eastAsia="Times New Roman" w:hAnsi="Times New Roman" w:cs="Times New Roman"/>
          <w:sz w:val="24"/>
          <w:szCs w:val="24"/>
        </w:rPr>
        <w:t>зовательного  про</w:t>
      </w:r>
      <w:r w:rsidRPr="0070434E">
        <w:rPr>
          <w:rFonts w:ascii="Times New Roman" w:eastAsia="Times New Roman" w:hAnsi="Times New Roman" w:cs="Times New Roman"/>
          <w:sz w:val="24"/>
          <w:szCs w:val="24"/>
        </w:rPr>
        <w:softHyphen/>
        <w:t>цесса.</w:t>
      </w:r>
    </w:p>
    <w:p w:rsidR="00F25130" w:rsidRPr="0070434E" w:rsidRDefault="00F25130" w:rsidP="0070434E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  <w:r w:rsidRPr="0070434E">
        <w:t>1.</w:t>
      </w:r>
      <w:r w:rsidR="0070434E">
        <w:t>6</w:t>
      </w:r>
      <w:r w:rsidRPr="0070434E">
        <w:t>.  Оборудование учебного кабинета должно позво</w:t>
      </w:r>
      <w:r w:rsidRPr="0070434E">
        <w:softHyphen/>
        <w:t>лять вести эффективное преподавание предмета при всем разнообразии методических приемов и педаго</w:t>
      </w:r>
      <w:r w:rsidRPr="0070434E">
        <w:softHyphen/>
        <w:t>гических интересов учителей.</w:t>
      </w:r>
    </w:p>
    <w:p w:rsidR="00F25130" w:rsidRPr="00475243" w:rsidRDefault="00F25130" w:rsidP="0070434E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</w:p>
    <w:p w:rsidR="00F25130" w:rsidRDefault="00F25130" w:rsidP="007F41AC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ind w:firstLine="709"/>
        <w:jc w:val="both"/>
      </w:pPr>
      <w:r w:rsidRPr="00475243">
        <w:t xml:space="preserve">2. </w:t>
      </w:r>
      <w:r w:rsidRPr="00475243">
        <w:rPr>
          <w:rStyle w:val="a6"/>
          <w:color w:val="000000"/>
        </w:rPr>
        <w:t>Организация деятельности заведующего учебным кабинетом</w:t>
      </w:r>
      <w:r w:rsidRPr="00475243">
        <w:rPr>
          <w:b/>
        </w:rPr>
        <w:t xml:space="preserve"> -</w:t>
      </w:r>
      <w:r>
        <w:rPr>
          <w:b/>
        </w:rPr>
        <w:t xml:space="preserve"> </w:t>
      </w:r>
      <w:r w:rsidRPr="00475243">
        <w:rPr>
          <w:b/>
        </w:rPr>
        <w:t>лабораторией.</w:t>
      </w:r>
      <w:r w:rsidRPr="00475243">
        <w:t xml:space="preserve"> </w:t>
      </w:r>
    </w:p>
    <w:p w:rsidR="007F41AC" w:rsidRPr="00475243" w:rsidRDefault="007F41AC" w:rsidP="007F41AC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ind w:firstLine="709"/>
        <w:jc w:val="both"/>
      </w:pPr>
    </w:p>
    <w:p w:rsidR="00F25130" w:rsidRPr="00475243" w:rsidRDefault="00F25130" w:rsidP="0070434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2.1. Исполнение обязанностей заведующего учебным кабинетом осуществляется на основании прик</w:t>
      </w:r>
      <w:r w:rsidRPr="00475243">
        <w:t>а</w:t>
      </w:r>
      <w:r w:rsidRPr="00475243">
        <w:t>за ди</w:t>
      </w:r>
      <w:r w:rsidRPr="00475243">
        <w:softHyphen/>
        <w:t xml:space="preserve">ректора </w:t>
      </w:r>
      <w:r w:rsidR="008B2E90">
        <w:t>лицея</w:t>
      </w:r>
      <w:r w:rsidRPr="00475243">
        <w:t xml:space="preserve"> в соответствии с должностной инструк</w:t>
      </w:r>
      <w:r w:rsidRPr="00475243">
        <w:softHyphen/>
        <w:t>цией заведующего кабинетом.</w:t>
      </w:r>
    </w:p>
    <w:p w:rsidR="00F25130" w:rsidRPr="00475243" w:rsidRDefault="00F25130" w:rsidP="0070434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43">
        <w:rPr>
          <w:rFonts w:ascii="Times New Roman" w:eastAsia="Times New Roman" w:hAnsi="Times New Roman" w:cs="Times New Roman"/>
          <w:sz w:val="24"/>
          <w:szCs w:val="24"/>
        </w:rPr>
        <w:t>2.2.   Заведующий</w:t>
      </w:r>
      <w:r w:rsidRPr="004752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75243">
        <w:rPr>
          <w:rFonts w:ascii="Times New Roman" w:eastAsia="Times New Roman" w:hAnsi="Times New Roman" w:cs="Times New Roman"/>
          <w:bCs/>
          <w:sz w:val="24"/>
          <w:szCs w:val="24"/>
        </w:rPr>
        <w:t>предметным кабинетом-лабораторией обязан:</w:t>
      </w:r>
    </w:p>
    <w:p w:rsidR="00F25130" w:rsidRPr="00475243" w:rsidRDefault="00F25130" w:rsidP="0070434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анализировать состояние учебно-материального оснащения кабинета  не реже чем раз в год;</w:t>
      </w:r>
    </w:p>
    <w:p w:rsidR="00F25130" w:rsidRPr="00475243" w:rsidRDefault="00F25130" w:rsidP="0070434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планировать и организовывать систему мер, направленных на обеспечение кабинета  необходимым оборудованием согласно учебным программам и установленным нормативам;</w:t>
      </w:r>
    </w:p>
    <w:p w:rsidR="00F25130" w:rsidRPr="00475243" w:rsidRDefault="00F25130" w:rsidP="0070434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составлять план развития и работы кабинета  на текущий учебный год и следить за его выполнен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ем;</w:t>
      </w:r>
    </w:p>
    <w:p w:rsidR="00F25130" w:rsidRPr="00475243" w:rsidRDefault="00F25130" w:rsidP="0070434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содержать кабинет  в соответствии с санитарно-гигиеническими требованиями, предъявляемыми к предметному кабинету;</w:t>
      </w:r>
    </w:p>
    <w:p w:rsidR="00F25130" w:rsidRPr="00475243" w:rsidRDefault="00F25130" w:rsidP="0070434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принимать меры по обеспечению кабинета  материалами и необходимой учебно-методической д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кументацией, инструкциями и т. д.;</w:t>
      </w:r>
    </w:p>
    <w:p w:rsidR="00F25130" w:rsidRPr="00475243" w:rsidRDefault="00F25130" w:rsidP="0070434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вести учет имеющегося оборудования в кабинете (лаборатории);</w:t>
      </w:r>
    </w:p>
    <w:p w:rsidR="00F25130" w:rsidRPr="00475243" w:rsidRDefault="00F25130" w:rsidP="0070434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обеспечивать сохранность имущества кабинета  и надлежащий уход за ним;</w:t>
      </w:r>
    </w:p>
    <w:p w:rsidR="00F25130" w:rsidRPr="00475243" w:rsidRDefault="00F25130" w:rsidP="0070434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обеспечивать соблюдение правил охраны труда и техники безопасности, правил поведения уч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щихся и преподавателей в кабинете, проводить и учитывать соответствующие инструктажи с учащ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мися с последующими отметками в журнале;</w:t>
      </w:r>
    </w:p>
    <w:p w:rsidR="00F25130" w:rsidRPr="00475243" w:rsidRDefault="00F25130" w:rsidP="0070434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внеаудиторную работу по предмету (консультации, дополнительные занятия и др.), отражать ее в расписании работы кабинета;</w:t>
      </w:r>
    </w:p>
    <w:p w:rsidR="00F25130" w:rsidRPr="00475243" w:rsidRDefault="00F25130" w:rsidP="0070434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созданию банка работ учащихся в учебном кабинете.</w:t>
      </w:r>
    </w:p>
    <w:p w:rsidR="00F25130" w:rsidRPr="00475243" w:rsidRDefault="00F25130" w:rsidP="0070434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43">
        <w:rPr>
          <w:rFonts w:ascii="Times New Roman" w:eastAsia="Times New Roman" w:hAnsi="Times New Roman" w:cs="Times New Roman"/>
          <w:sz w:val="24"/>
          <w:szCs w:val="24"/>
        </w:rPr>
        <w:t>2.3. Заведующий</w:t>
      </w:r>
      <w:r w:rsidRPr="004752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75243">
        <w:rPr>
          <w:rFonts w:ascii="Times New Roman" w:eastAsia="Times New Roman" w:hAnsi="Times New Roman" w:cs="Times New Roman"/>
          <w:bCs/>
          <w:sz w:val="24"/>
          <w:szCs w:val="24"/>
        </w:rPr>
        <w:t>предметным кабинетом-лабораторией  имеет право:</w:t>
      </w:r>
    </w:p>
    <w:p w:rsidR="00F25130" w:rsidRPr="00475243" w:rsidRDefault="00F25130" w:rsidP="0070434E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ставить перед администрацией вопросы по совершенствованию оборудования кабинета;</w:t>
      </w:r>
    </w:p>
    <w:p w:rsidR="00F25130" w:rsidRPr="00475243" w:rsidRDefault="00F25130" w:rsidP="0070434E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ходатайствовать о поощрении или наказании отдельных учащихся и преподавателей, работающих в данном учебном кабинете.</w:t>
      </w:r>
    </w:p>
    <w:p w:rsidR="00F25130" w:rsidRPr="00475243" w:rsidRDefault="00F25130" w:rsidP="00F25130">
      <w:pPr>
        <w:pStyle w:val="a3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</w:p>
    <w:p w:rsidR="00F25130" w:rsidRDefault="00F25130" w:rsidP="007F41AC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ind w:firstLine="709"/>
        <w:jc w:val="both"/>
        <w:rPr>
          <w:b/>
        </w:rPr>
      </w:pPr>
      <w:r w:rsidRPr="00475243">
        <w:t xml:space="preserve">3. </w:t>
      </w:r>
      <w:r w:rsidRPr="00475243">
        <w:rPr>
          <w:b/>
        </w:rPr>
        <w:t>Организация деятельности учителя-предметника в учебном кабинете.</w:t>
      </w:r>
    </w:p>
    <w:p w:rsidR="007F41AC" w:rsidRPr="00475243" w:rsidRDefault="007F41AC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  <w:rPr>
          <w:b/>
        </w:rPr>
      </w:pPr>
    </w:p>
    <w:p w:rsidR="00F25130" w:rsidRDefault="00F25130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 xml:space="preserve">3.1. </w:t>
      </w:r>
      <w:r w:rsidRPr="00475243">
        <w:rPr>
          <w:b/>
        </w:rPr>
        <w:t>Общие требования</w:t>
      </w:r>
      <w:r w:rsidRPr="00475243">
        <w:t xml:space="preserve"> к учебному кабинету.</w:t>
      </w:r>
    </w:p>
    <w:p w:rsidR="007F41AC" w:rsidRPr="00475243" w:rsidRDefault="007F41AC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</w:p>
    <w:p w:rsidR="00F25130" w:rsidRPr="00475243" w:rsidRDefault="00F25130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3.1.1</w:t>
      </w:r>
      <w:r w:rsidR="00125E7F">
        <w:t>.</w:t>
      </w:r>
      <w:r w:rsidRPr="00475243">
        <w:t>В учебном кабинете должна находиться следующая законодательная и нормативная документ</w:t>
      </w:r>
      <w:r w:rsidRPr="00475243">
        <w:t>а</w:t>
      </w:r>
      <w:r w:rsidRPr="00475243">
        <w:t xml:space="preserve">ция: </w:t>
      </w:r>
    </w:p>
    <w:p w:rsidR="00F25130" w:rsidRPr="00475243" w:rsidRDefault="00F25130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Паспорт кабинета, содержащий:</w:t>
      </w:r>
    </w:p>
    <w:p w:rsidR="00F25130" w:rsidRPr="00475243" w:rsidRDefault="00D420DE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>
        <w:t>-</w:t>
      </w:r>
      <w:r w:rsidR="00F25130" w:rsidRPr="00475243">
        <w:t xml:space="preserve"> </w:t>
      </w:r>
      <w:r>
        <w:t xml:space="preserve"> </w:t>
      </w:r>
      <w:r w:rsidR="00F25130" w:rsidRPr="00475243">
        <w:t>договор о полной материальной ответственнос</w:t>
      </w:r>
      <w:r w:rsidR="00F25130" w:rsidRPr="00475243">
        <w:softHyphen/>
        <w:t>ти (при необходимости);</w:t>
      </w:r>
    </w:p>
    <w:p w:rsidR="00F25130" w:rsidRPr="00475243" w:rsidRDefault="00D420DE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>
        <w:t>-</w:t>
      </w:r>
      <w:r w:rsidR="00F25130" w:rsidRPr="00475243">
        <w:t xml:space="preserve"> </w:t>
      </w:r>
      <w:r>
        <w:t xml:space="preserve"> </w:t>
      </w:r>
      <w:r w:rsidR="00F25130" w:rsidRPr="00475243">
        <w:t>перечень мебели;</w:t>
      </w:r>
    </w:p>
    <w:p w:rsidR="00F25130" w:rsidRPr="00475243" w:rsidRDefault="00D420DE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>
        <w:t>-</w:t>
      </w:r>
      <w:r w:rsidR="00F25130" w:rsidRPr="00475243">
        <w:t xml:space="preserve"> </w:t>
      </w:r>
      <w:r>
        <w:t xml:space="preserve"> </w:t>
      </w:r>
      <w:r w:rsidR="00F25130" w:rsidRPr="00475243">
        <w:t>перечень технических средств обучения;</w:t>
      </w:r>
    </w:p>
    <w:p w:rsidR="00F25130" w:rsidRPr="00475243" w:rsidRDefault="00D420DE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>
        <w:t>-</w:t>
      </w:r>
      <w:r w:rsidR="00F25130" w:rsidRPr="00475243">
        <w:t xml:space="preserve"> </w:t>
      </w:r>
      <w:r>
        <w:t xml:space="preserve"> </w:t>
      </w:r>
      <w:r w:rsidR="00F25130" w:rsidRPr="00475243">
        <w:t>перечень оборудования, приспособлений и инст</w:t>
      </w:r>
      <w:r w:rsidR="00F25130" w:rsidRPr="00475243">
        <w:softHyphen/>
        <w:t>рументов;</w:t>
      </w:r>
    </w:p>
    <w:p w:rsidR="00F25130" w:rsidRPr="00475243" w:rsidRDefault="00D420DE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>
        <w:t>-</w:t>
      </w:r>
      <w:r w:rsidR="00F25130" w:rsidRPr="00475243">
        <w:t xml:space="preserve"> </w:t>
      </w:r>
      <w:r>
        <w:t xml:space="preserve"> </w:t>
      </w:r>
      <w:r w:rsidR="00F25130" w:rsidRPr="00475243">
        <w:t>перечень дидактических материалов;</w:t>
      </w:r>
    </w:p>
    <w:p w:rsidR="00F25130" w:rsidRPr="00475243" w:rsidRDefault="00D420DE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>
        <w:t>-</w:t>
      </w:r>
      <w:r w:rsidR="00F25130" w:rsidRPr="00475243">
        <w:t xml:space="preserve"> </w:t>
      </w:r>
      <w:r>
        <w:t xml:space="preserve"> </w:t>
      </w:r>
      <w:r w:rsidR="00F25130" w:rsidRPr="00475243">
        <w:t>каталог библиотеки кабинета;</w:t>
      </w:r>
    </w:p>
    <w:p w:rsidR="00F25130" w:rsidRPr="00475243" w:rsidRDefault="00D420DE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>
        <w:t xml:space="preserve">-  </w:t>
      </w:r>
      <w:r w:rsidR="00F25130" w:rsidRPr="00475243">
        <w:t>акт-разрешение на проведение занятий;</w:t>
      </w:r>
    </w:p>
    <w:p w:rsidR="00F25130" w:rsidRPr="00475243" w:rsidRDefault="00D420DE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>
        <w:t>-</w:t>
      </w:r>
      <w:r w:rsidR="00F25130" w:rsidRPr="00475243">
        <w:t xml:space="preserve"> </w:t>
      </w:r>
      <w:r>
        <w:t xml:space="preserve"> </w:t>
      </w:r>
      <w:r w:rsidR="00F25130" w:rsidRPr="00475243">
        <w:t>инструкции по охране труда;</w:t>
      </w:r>
    </w:p>
    <w:p w:rsidR="00F25130" w:rsidRPr="00475243" w:rsidRDefault="00D420DE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>
        <w:t>-</w:t>
      </w:r>
      <w:r w:rsidR="00F25130" w:rsidRPr="00475243">
        <w:t xml:space="preserve"> </w:t>
      </w:r>
      <w:r>
        <w:t xml:space="preserve"> </w:t>
      </w:r>
      <w:r w:rsidR="00F25130" w:rsidRPr="00475243">
        <w:t>инструкции по технике безопасности;</w:t>
      </w:r>
    </w:p>
    <w:p w:rsidR="00F25130" w:rsidRPr="00475243" w:rsidRDefault="00D420DE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>
        <w:t>-</w:t>
      </w:r>
      <w:r w:rsidR="00F25130" w:rsidRPr="00475243">
        <w:t xml:space="preserve"> </w:t>
      </w:r>
      <w:r>
        <w:t xml:space="preserve"> </w:t>
      </w:r>
      <w:r w:rsidR="00F25130" w:rsidRPr="00475243">
        <w:t xml:space="preserve">график работы кабинета (на </w:t>
      </w:r>
      <w:r w:rsidR="00CF0A39">
        <w:t>полугодие</w:t>
      </w:r>
      <w:r w:rsidR="00F25130" w:rsidRPr="00475243">
        <w:t>);</w:t>
      </w:r>
    </w:p>
    <w:p w:rsidR="00F25130" w:rsidRPr="00475243" w:rsidRDefault="00F25130" w:rsidP="00125E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43">
        <w:rPr>
          <w:rFonts w:ascii="Times New Roman" w:eastAsia="Times New Roman" w:hAnsi="Times New Roman" w:cs="Times New Roman"/>
          <w:sz w:val="24"/>
          <w:szCs w:val="24"/>
        </w:rPr>
        <w:t>3.1.2. В соответствии с требованиями кабинет должен быть оснащен:</w:t>
      </w:r>
    </w:p>
    <w:p w:rsidR="00F25130" w:rsidRPr="00475243" w:rsidRDefault="00F25130" w:rsidP="00125E7F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рабочим местом преподавателя и учащихся;</w:t>
      </w:r>
    </w:p>
    <w:p w:rsidR="00F25130" w:rsidRPr="00475243" w:rsidRDefault="00F25130" w:rsidP="00125E7F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мебелью, соответствующей требованиям СТБ;</w:t>
      </w:r>
    </w:p>
    <w:p w:rsidR="00F25130" w:rsidRPr="00475243" w:rsidRDefault="00F25130" w:rsidP="00125E7F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классной доской;</w:t>
      </w:r>
    </w:p>
    <w:p w:rsidR="00F25130" w:rsidRPr="00475243" w:rsidRDefault="00F25130" w:rsidP="00125E7F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аудиовизуальными средствами обучения (при необходимости);</w:t>
      </w:r>
    </w:p>
    <w:p w:rsidR="00F25130" w:rsidRPr="00475243" w:rsidRDefault="00F25130" w:rsidP="00125E7F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приборами и оборудованием для выполнения </w:t>
      </w:r>
      <w:proofErr w:type="gramStart"/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proofErr w:type="gramEnd"/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практических работ (при необход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мости);</w:t>
      </w:r>
    </w:p>
    <w:p w:rsidR="00F25130" w:rsidRPr="00475243" w:rsidRDefault="00F25130" w:rsidP="00125E7F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предметными стендами</w:t>
      </w:r>
      <w:r w:rsidR="00D420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3.1.3. Учебный кабинет должен соответствовать санитарно-гигиеническим требованиям СанПиН 2.4.2.1178-02 (к отделочным материалам; составу, размерам и раз</w:t>
      </w:r>
      <w:r w:rsidRPr="00475243">
        <w:softHyphen/>
        <w:t>мещению мебели; воздушно-тепловому режиму; режи</w:t>
      </w:r>
      <w:r w:rsidRPr="00475243">
        <w:softHyphen/>
        <w:t>му естественного и искусственного освещения) и тре</w:t>
      </w:r>
      <w:r w:rsidRPr="00475243">
        <w:softHyphen/>
        <w:t>бованиям пожарной безопасности ППБ 01-03.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3.1.4. Предметный кабинет должен соответствовать санитарно-гигиеническим требованиям и треб</w:t>
      </w:r>
      <w:r w:rsidRPr="00475243">
        <w:t>о</w:t>
      </w:r>
      <w:r w:rsidRPr="00475243">
        <w:t>ваниям по охране труда, предъявляемым к учебным помещениям.</w:t>
      </w:r>
    </w:p>
    <w:p w:rsidR="00F25130" w:rsidRPr="00475243" w:rsidRDefault="00F25130" w:rsidP="00D420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43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D420D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75243">
        <w:rPr>
          <w:rFonts w:ascii="Times New Roman" w:eastAsia="Times New Roman" w:hAnsi="Times New Roman" w:cs="Times New Roman"/>
          <w:sz w:val="24"/>
          <w:szCs w:val="24"/>
        </w:rPr>
        <w:t>. В кабинете  должны быть в наличии:</w:t>
      </w:r>
    </w:p>
    <w:p w:rsidR="00F25130" w:rsidRPr="00475243" w:rsidRDefault="00F25130" w:rsidP="00D420D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инструкции по охране труда (при необходимости);</w:t>
      </w:r>
    </w:p>
    <w:p w:rsidR="00F25130" w:rsidRDefault="00F25130" w:rsidP="00D420D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журнал инструктажа учащихся по охране труда (при необходимости).</w:t>
      </w:r>
    </w:p>
    <w:p w:rsidR="007F41AC" w:rsidRPr="006F1408" w:rsidRDefault="007F41AC" w:rsidP="006F1408">
      <w:pPr>
        <w:tabs>
          <w:tab w:val="left" w:pos="284"/>
        </w:tabs>
        <w:spacing w:after="0" w:line="240" w:lineRule="auto"/>
        <w:ind w:left="1560"/>
        <w:jc w:val="both"/>
        <w:rPr>
          <w:rFonts w:ascii="Times New Roman" w:eastAsia="Times New Roman" w:hAnsi="Times New Roman"/>
          <w:sz w:val="24"/>
          <w:szCs w:val="24"/>
        </w:rPr>
      </w:pPr>
    </w:p>
    <w:p w:rsidR="00F25130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 xml:space="preserve">3.2. Общие требования к </w:t>
      </w:r>
      <w:r w:rsidRPr="00475243">
        <w:rPr>
          <w:b/>
        </w:rPr>
        <w:t>оформлению</w:t>
      </w:r>
      <w:r w:rsidRPr="00475243">
        <w:t xml:space="preserve"> учебного кабинета.</w:t>
      </w:r>
    </w:p>
    <w:p w:rsidR="00DE7B2A" w:rsidRDefault="00DE7B2A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3.2.1. Оформление учебного кабинета должно быть осу</w:t>
      </w:r>
      <w:r w:rsidRPr="00475243">
        <w:softHyphen/>
        <w:t>ществлено в едином стиле с учетом эстетич</w:t>
      </w:r>
      <w:r w:rsidRPr="00475243">
        <w:t>е</w:t>
      </w:r>
      <w:r w:rsidRPr="00475243">
        <w:t>ских прин</w:t>
      </w:r>
      <w:r w:rsidRPr="00475243">
        <w:softHyphen/>
        <w:t>ципов.</w:t>
      </w:r>
    </w:p>
    <w:p w:rsidR="00F25130" w:rsidRPr="00475243" w:rsidRDefault="00F25130" w:rsidP="00D420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43">
        <w:rPr>
          <w:rFonts w:ascii="Times New Roman" w:eastAsia="Times New Roman" w:hAnsi="Times New Roman" w:cs="Times New Roman"/>
          <w:bCs/>
          <w:sz w:val="24"/>
          <w:szCs w:val="24"/>
        </w:rPr>
        <w:t>Оформление кабинета:</w:t>
      </w:r>
    </w:p>
    <w:p w:rsidR="00F25130" w:rsidRPr="00475243" w:rsidRDefault="00F25130" w:rsidP="00D420D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Оптимальность организации пространства кабинета: </w:t>
      </w:r>
    </w:p>
    <w:p w:rsidR="00F25130" w:rsidRPr="00475243" w:rsidRDefault="00F25130" w:rsidP="00D420DE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места педагога, </w:t>
      </w:r>
    </w:p>
    <w:p w:rsidR="00F25130" w:rsidRPr="00475243" w:rsidRDefault="00F25130" w:rsidP="00D420DE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43">
        <w:rPr>
          <w:rFonts w:ascii="Times New Roman" w:eastAsia="Times New Roman" w:hAnsi="Times New Roman" w:cs="Times New Roman"/>
          <w:sz w:val="24"/>
          <w:szCs w:val="24"/>
        </w:rPr>
        <w:t>ученических мест,</w:t>
      </w:r>
    </w:p>
    <w:p w:rsidR="00F25130" w:rsidRPr="00475243" w:rsidRDefault="00F25130" w:rsidP="00D420DE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Наличие постоянных и сменных учебно-информационных стендов: </w:t>
      </w:r>
    </w:p>
    <w:p w:rsidR="00F25130" w:rsidRPr="00475243" w:rsidRDefault="00F25130" w:rsidP="00D420DE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43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по выполнению домашних работ, </w:t>
      </w:r>
    </w:p>
    <w:p w:rsidR="00F25130" w:rsidRPr="00475243" w:rsidRDefault="00F25130" w:rsidP="00D420DE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43">
        <w:rPr>
          <w:rFonts w:ascii="Times New Roman" w:eastAsia="Times New Roman" w:hAnsi="Times New Roman" w:cs="Times New Roman"/>
          <w:sz w:val="24"/>
          <w:szCs w:val="24"/>
        </w:rPr>
        <w:t>рекомендации по подготовке к различным формам учебно-познавательной деятельности (практ</w:t>
      </w:r>
      <w:r w:rsidRPr="004752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75243">
        <w:rPr>
          <w:rFonts w:ascii="Times New Roman" w:eastAsia="Times New Roman" w:hAnsi="Times New Roman" w:cs="Times New Roman"/>
          <w:sz w:val="24"/>
          <w:szCs w:val="24"/>
        </w:rPr>
        <w:t>кум, семинар, лабораторная работа, тестирование, зачет, коллоквиум, собеседование, экзамен)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3.2.</w:t>
      </w:r>
      <w:r w:rsidR="00D420DE">
        <w:t>2</w:t>
      </w:r>
      <w:r w:rsidRPr="00475243">
        <w:t>. Занятия в учебном кабинете должны служить фор</w:t>
      </w:r>
      <w:r w:rsidRPr="00475243">
        <w:softHyphen/>
        <w:t>мированию у учащихся: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•  современной картины мира;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•  общеучебных умений и навыков;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•  обобщенного способа учебной, познавательной, коммуникативной и практической деятельности;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•  потребности в непрерывном, самостоятельном и творческом подходе к овладению новыми зна</w:t>
      </w:r>
      <w:r w:rsidRPr="00475243">
        <w:softHyphen/>
        <w:t>ниями;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 xml:space="preserve">•  ключевых компетенций </w:t>
      </w:r>
      <w:r w:rsidR="00D420DE">
        <w:t>-</w:t>
      </w:r>
      <w:r w:rsidRPr="00475243">
        <w:t xml:space="preserve"> готовности учащихся использовать полученные общие знания, умения и способности в реальной жизни для решения прак</w:t>
      </w:r>
      <w:r w:rsidRPr="00475243">
        <w:softHyphen/>
        <w:t>тических задач;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• теоретического мышления, памяти, воображения;</w:t>
      </w:r>
    </w:p>
    <w:p w:rsidR="00F25130" w:rsidRDefault="00F25130" w:rsidP="00D420DE">
      <w:pPr>
        <w:pStyle w:val="a3"/>
        <w:numPr>
          <w:ilvl w:val="0"/>
          <w:numId w:val="8"/>
        </w:numPr>
        <w:shd w:val="clear" w:color="auto" w:fill="FFFFFF"/>
        <w:tabs>
          <w:tab w:val="left" w:pos="142"/>
        </w:tabs>
        <w:adjustRightInd w:val="0"/>
        <w:spacing w:before="0" w:beforeAutospacing="0" w:after="0" w:afterAutospacing="0"/>
        <w:ind w:left="0" w:firstLine="0"/>
        <w:jc w:val="both"/>
      </w:pPr>
      <w:r w:rsidRPr="00475243">
        <w:t>воспитанию учащихся, направленному на формирование у них коммуникабельности и толерантн</w:t>
      </w:r>
      <w:r w:rsidRPr="00475243">
        <w:t>о</w:t>
      </w:r>
      <w:r w:rsidRPr="00475243">
        <w:t>сти.</w:t>
      </w:r>
    </w:p>
    <w:p w:rsidR="007F41AC" w:rsidRPr="00475243" w:rsidRDefault="007F41AC" w:rsidP="007F41AC">
      <w:pPr>
        <w:pStyle w:val="a3"/>
        <w:shd w:val="clear" w:color="auto" w:fill="FFFFFF"/>
        <w:tabs>
          <w:tab w:val="left" w:pos="142"/>
        </w:tabs>
        <w:adjustRightInd w:val="0"/>
        <w:spacing w:before="0" w:beforeAutospacing="0" w:after="0" w:afterAutospacing="0"/>
        <w:ind w:left="360"/>
        <w:jc w:val="both"/>
      </w:pPr>
    </w:p>
    <w:p w:rsidR="00F25130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 xml:space="preserve">3.3. Требования к </w:t>
      </w:r>
      <w:r w:rsidRPr="00475243">
        <w:rPr>
          <w:b/>
        </w:rPr>
        <w:t>учебно-методическому обеспечению</w:t>
      </w:r>
      <w:r w:rsidRPr="00475243">
        <w:t xml:space="preserve"> кабинета.</w:t>
      </w:r>
    </w:p>
    <w:p w:rsidR="007F41AC" w:rsidRPr="00475243" w:rsidRDefault="007F41AC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Учебный кабинет должен быть укомплектован учеб</w:t>
      </w:r>
      <w:r w:rsidRPr="00475243">
        <w:softHyphen/>
        <w:t>ным и компьютерным оборудованием, необход</w:t>
      </w:r>
      <w:r w:rsidRPr="00475243">
        <w:t>и</w:t>
      </w:r>
      <w:r w:rsidRPr="00475243">
        <w:t>мым для выполнения учебных программ, реализуемых шко</w:t>
      </w:r>
      <w:r w:rsidRPr="00475243">
        <w:softHyphen/>
        <w:t>лой на основании «Перечня учебного и компьютерного оборудования для оснащения общеобразовательных учреждений» в соответствии с м</w:t>
      </w:r>
      <w:r w:rsidRPr="00475243">
        <w:t>е</w:t>
      </w:r>
      <w:r w:rsidRPr="00475243">
        <w:t>стными нормативами.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3.3.1. Учебный кабинет должен быть обеспечен учебниками, дидактическим и раздаточным матери</w:t>
      </w:r>
      <w:r w:rsidRPr="00475243">
        <w:t>а</w:t>
      </w:r>
      <w:r w:rsidRPr="00475243">
        <w:t>лом, не</w:t>
      </w:r>
      <w:r w:rsidRPr="00475243">
        <w:softHyphen/>
        <w:t>обходимым для выполнения учебных программ, реа</w:t>
      </w:r>
      <w:r w:rsidRPr="00475243">
        <w:softHyphen/>
        <w:t xml:space="preserve">лизуемых </w:t>
      </w:r>
      <w:r w:rsidR="00D420DE">
        <w:t>лицеем</w:t>
      </w:r>
      <w:r w:rsidRPr="00475243">
        <w:t>.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3.3.2.  В учебном кабинете в открытом доступе должны находиться материалы, содержащие мин</w:t>
      </w:r>
      <w:r w:rsidRPr="00475243">
        <w:t>и</w:t>
      </w:r>
      <w:r w:rsidRPr="00475243">
        <w:t>мально не</w:t>
      </w:r>
      <w:r w:rsidRPr="00475243">
        <w:softHyphen/>
        <w:t>обходимое содержание образования и требования к уровню обязательной подготовки (ста</w:t>
      </w:r>
      <w:r w:rsidRPr="00475243">
        <w:t>н</w:t>
      </w:r>
      <w:r w:rsidRPr="00475243">
        <w:t>дарта образования);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образцы контрольно-измерительных матери</w:t>
      </w:r>
      <w:r w:rsidRPr="00475243">
        <w:softHyphen/>
        <w:t>алов (КИМ) для определения усвоения требований обр</w:t>
      </w:r>
      <w:r w:rsidRPr="00475243">
        <w:t>а</w:t>
      </w:r>
      <w:r w:rsidRPr="00475243">
        <w:t>зовательного стандарта.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3.3.3. Учебный кабинет должен быть обеспечен комплек</w:t>
      </w:r>
      <w:r w:rsidRPr="00475243">
        <w:softHyphen/>
        <w:t>том типовых заданий, тестов, контрольных работ для диагностики выполнения требований базового и по</w:t>
      </w:r>
      <w:r w:rsidRPr="00475243">
        <w:softHyphen/>
        <w:t>вышенного уровня образовательного стандарта.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3.3.4.  На стендах в учебном кабинете должны быть раз</w:t>
      </w:r>
      <w:r w:rsidRPr="00475243">
        <w:softHyphen/>
        <w:t>мещены: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• требования образовательного стандарта по про</w:t>
      </w:r>
      <w:r w:rsidRPr="00475243">
        <w:softHyphen/>
        <w:t>филю кабинета;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• требования, образцы оформления различного ви</w:t>
      </w:r>
      <w:r w:rsidRPr="00475243">
        <w:softHyphen/>
        <w:t>да работ (лабораторных,    творческих, контрол</w:t>
      </w:r>
      <w:r w:rsidRPr="00475243">
        <w:t>ь</w:t>
      </w:r>
      <w:r w:rsidRPr="00475243">
        <w:t>ных, самостоятельных и т.п.) и их анализ;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•  варианты заданий олимпиад, конкурсов по профилю кабинета и их анализ;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•  рекомендации по организации и выполнению до</w:t>
      </w:r>
      <w:r w:rsidRPr="00475243">
        <w:softHyphen/>
        <w:t>машних заданий;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•  рекомендации по подготовке к различным фор</w:t>
      </w:r>
      <w:r w:rsidRPr="00475243">
        <w:softHyphen/>
        <w:t>мам диагностики;</w:t>
      </w:r>
    </w:p>
    <w:p w:rsidR="00F25130" w:rsidRPr="00475243" w:rsidRDefault="00F25130" w:rsidP="008B2E90">
      <w:pPr>
        <w:pStyle w:val="a3"/>
        <w:pBdr>
          <w:bottom w:val="single" w:sz="12" w:space="31" w:color="auto"/>
        </w:pBdr>
        <w:shd w:val="clear" w:color="auto" w:fill="FFFFFF"/>
        <w:adjustRightInd w:val="0"/>
        <w:spacing w:before="0" w:beforeAutospacing="0" w:after="0" w:afterAutospacing="0"/>
        <w:jc w:val="both"/>
      </w:pPr>
      <w:r w:rsidRPr="00475243">
        <w:t>• требования техники безопасности.</w:t>
      </w:r>
    </w:p>
    <w:p w:rsidR="00F25130" w:rsidRDefault="00F25130" w:rsidP="008B2E90">
      <w:pPr>
        <w:pStyle w:val="a3"/>
        <w:pBdr>
          <w:bottom w:val="single" w:sz="12" w:space="31" w:color="auto"/>
        </w:pBdr>
        <w:shd w:val="clear" w:color="auto" w:fill="FFFFFF"/>
        <w:adjustRightInd w:val="0"/>
        <w:spacing w:before="0" w:beforeAutospacing="0" w:after="0" w:afterAutospacing="0"/>
        <w:jc w:val="both"/>
      </w:pPr>
      <w:r w:rsidRPr="00475243">
        <w:t>3.3.5. В кабинете должны быть в наличии:</w:t>
      </w:r>
    </w:p>
    <w:p w:rsidR="00F25130" w:rsidRDefault="00F25130" w:rsidP="008B2E90">
      <w:pPr>
        <w:pStyle w:val="a3"/>
        <w:numPr>
          <w:ilvl w:val="0"/>
          <w:numId w:val="9"/>
        </w:numPr>
        <w:pBdr>
          <w:bottom w:val="single" w:sz="12" w:space="31" w:color="auto"/>
        </w:pBdr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ind w:left="0" w:firstLine="0"/>
        <w:jc w:val="both"/>
      </w:pPr>
      <w:r w:rsidRPr="00475243">
        <w:t>тематические разработки занятий;</w:t>
      </w:r>
    </w:p>
    <w:p w:rsidR="00F25130" w:rsidRDefault="00F25130" w:rsidP="008B2E90">
      <w:pPr>
        <w:pStyle w:val="a3"/>
        <w:numPr>
          <w:ilvl w:val="0"/>
          <w:numId w:val="9"/>
        </w:numPr>
        <w:pBdr>
          <w:bottom w:val="single" w:sz="12" w:space="31" w:color="auto"/>
        </w:pBdr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ind w:left="0" w:firstLine="0"/>
        <w:jc w:val="both"/>
      </w:pPr>
      <w:r w:rsidRPr="00475243">
        <w:t>дидактический и раздаточный материал;</w:t>
      </w:r>
    </w:p>
    <w:p w:rsidR="00F25130" w:rsidRDefault="00F25130" w:rsidP="008B2E90">
      <w:pPr>
        <w:pStyle w:val="a3"/>
        <w:numPr>
          <w:ilvl w:val="0"/>
          <w:numId w:val="9"/>
        </w:numPr>
        <w:pBdr>
          <w:bottom w:val="single" w:sz="12" w:space="31" w:color="auto"/>
        </w:pBdr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ind w:left="0" w:firstLine="0"/>
        <w:jc w:val="both"/>
      </w:pPr>
      <w:r w:rsidRPr="00475243">
        <w:t>материалы для организации контроля знаний и самостоятельной работы учащихся;</w:t>
      </w:r>
    </w:p>
    <w:p w:rsidR="00F25130" w:rsidRDefault="00F25130" w:rsidP="008B2E90">
      <w:pPr>
        <w:pStyle w:val="a3"/>
        <w:numPr>
          <w:ilvl w:val="0"/>
          <w:numId w:val="9"/>
        </w:numPr>
        <w:pBdr>
          <w:bottom w:val="single" w:sz="12" w:space="31" w:color="auto"/>
        </w:pBdr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ind w:left="0" w:firstLine="0"/>
        <w:jc w:val="both"/>
      </w:pPr>
      <w:r w:rsidRPr="00475243">
        <w:t>демонстрационные материалы;</w:t>
      </w:r>
    </w:p>
    <w:p w:rsidR="00F25130" w:rsidRDefault="00F25130" w:rsidP="008B2E90">
      <w:pPr>
        <w:pStyle w:val="a3"/>
        <w:numPr>
          <w:ilvl w:val="0"/>
          <w:numId w:val="9"/>
        </w:numPr>
        <w:pBdr>
          <w:bottom w:val="single" w:sz="12" w:space="31" w:color="auto"/>
        </w:pBdr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ind w:left="0" w:firstLine="0"/>
        <w:jc w:val="both"/>
      </w:pPr>
      <w:r w:rsidRPr="00475243">
        <w:t>творческие работы учащихся (рефераты, проекты, модели, рисунки) (при необходимости);</w:t>
      </w:r>
    </w:p>
    <w:p w:rsidR="00F25130" w:rsidRDefault="00F25130" w:rsidP="008B2E90">
      <w:pPr>
        <w:pStyle w:val="a3"/>
        <w:numPr>
          <w:ilvl w:val="0"/>
          <w:numId w:val="9"/>
        </w:numPr>
        <w:pBdr>
          <w:bottom w:val="single" w:sz="12" w:space="31" w:color="auto"/>
        </w:pBdr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ind w:left="0" w:firstLine="0"/>
        <w:jc w:val="both"/>
      </w:pPr>
      <w:r w:rsidRPr="00475243">
        <w:t>учебно-методическая и справочная литература по дисциплине;</w:t>
      </w:r>
    </w:p>
    <w:p w:rsidR="00F25130" w:rsidRDefault="00F25130" w:rsidP="008B2E90">
      <w:pPr>
        <w:pStyle w:val="a3"/>
        <w:numPr>
          <w:ilvl w:val="0"/>
          <w:numId w:val="9"/>
        </w:numPr>
        <w:pBdr>
          <w:bottom w:val="single" w:sz="12" w:space="31" w:color="auto"/>
        </w:pBdr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ind w:left="0" w:firstLine="0"/>
        <w:jc w:val="both"/>
      </w:pPr>
      <w:r w:rsidRPr="00475243">
        <w:t>картотека дидактических материалов;</w:t>
      </w:r>
    </w:p>
    <w:p w:rsidR="00F25130" w:rsidRDefault="00F25130" w:rsidP="008B2E90">
      <w:pPr>
        <w:pStyle w:val="a3"/>
        <w:numPr>
          <w:ilvl w:val="0"/>
          <w:numId w:val="9"/>
        </w:numPr>
        <w:pBdr>
          <w:bottom w:val="single" w:sz="12" w:space="31" w:color="auto"/>
        </w:pBdr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ind w:left="0" w:firstLine="0"/>
        <w:jc w:val="both"/>
      </w:pPr>
      <w:r w:rsidRPr="00475243">
        <w:t>оборудование и методические разработки для проведения лабораторного практикума (для лабор</w:t>
      </w:r>
      <w:r w:rsidRPr="00475243">
        <w:t>а</w:t>
      </w:r>
      <w:r w:rsidRPr="00475243">
        <w:t>торий).</w:t>
      </w:r>
    </w:p>
    <w:p w:rsidR="00CF0A39" w:rsidRDefault="00CF0A39" w:rsidP="008B2E90">
      <w:pPr>
        <w:pStyle w:val="a3"/>
        <w:pBdr>
          <w:bottom w:val="single" w:sz="12" w:space="31" w:color="auto"/>
        </w:pBdr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</w:p>
    <w:p w:rsidR="00CF0A39" w:rsidRDefault="00CF0A39" w:rsidP="008B2E90">
      <w:pPr>
        <w:pStyle w:val="a3"/>
        <w:pBdr>
          <w:bottom w:val="single" w:sz="12" w:space="31" w:color="auto"/>
        </w:pBdr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</w:p>
    <w:sectPr w:rsidR="00CF0A39" w:rsidSect="00DE7B2A">
      <w:pgSz w:w="11906" w:h="16838"/>
      <w:pgMar w:top="454" w:right="566" w:bottom="142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819"/>
    <w:multiLevelType w:val="hybridMultilevel"/>
    <w:tmpl w:val="CDC806DE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6137E"/>
    <w:multiLevelType w:val="hybridMultilevel"/>
    <w:tmpl w:val="F74A6816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46AA7"/>
    <w:multiLevelType w:val="hybridMultilevel"/>
    <w:tmpl w:val="CD086AB0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049FA"/>
    <w:multiLevelType w:val="hybridMultilevel"/>
    <w:tmpl w:val="7862CEF4"/>
    <w:lvl w:ilvl="0" w:tplc="20445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723AD"/>
    <w:multiLevelType w:val="hybridMultilevel"/>
    <w:tmpl w:val="47B66E64"/>
    <w:lvl w:ilvl="0" w:tplc="7A663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E22DC"/>
    <w:multiLevelType w:val="hybridMultilevel"/>
    <w:tmpl w:val="1EB8BCAC"/>
    <w:lvl w:ilvl="0" w:tplc="33025952">
      <w:start w:val="1"/>
      <w:numFmt w:val="bullet"/>
      <w:lvlText w:val="-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516C6F47"/>
    <w:multiLevelType w:val="multilevel"/>
    <w:tmpl w:val="AA00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ED7F8F"/>
    <w:multiLevelType w:val="multilevel"/>
    <w:tmpl w:val="AA5A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1B40E7"/>
    <w:multiLevelType w:val="hybridMultilevel"/>
    <w:tmpl w:val="1C460ECE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25130"/>
    <w:rsid w:val="00031C1E"/>
    <w:rsid w:val="00125E7F"/>
    <w:rsid w:val="003205F3"/>
    <w:rsid w:val="003E60AE"/>
    <w:rsid w:val="006F1408"/>
    <w:rsid w:val="0070434E"/>
    <w:rsid w:val="007F41AC"/>
    <w:rsid w:val="008B2E90"/>
    <w:rsid w:val="009E35E6"/>
    <w:rsid w:val="009F07F7"/>
    <w:rsid w:val="00C51571"/>
    <w:rsid w:val="00CF0A39"/>
    <w:rsid w:val="00D3610E"/>
    <w:rsid w:val="00D420DE"/>
    <w:rsid w:val="00D66241"/>
    <w:rsid w:val="00DE7B2A"/>
    <w:rsid w:val="00F2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1E"/>
  </w:style>
  <w:style w:type="paragraph" w:styleId="1">
    <w:name w:val="heading 1"/>
    <w:basedOn w:val="a"/>
    <w:next w:val="a"/>
    <w:link w:val="10"/>
    <w:uiPriority w:val="9"/>
    <w:qFormat/>
    <w:rsid w:val="00F2513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251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1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unhideWhenUsed/>
    <w:rsid w:val="00F2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513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F25130"/>
  </w:style>
  <w:style w:type="character" w:styleId="a5">
    <w:name w:val="Emphasis"/>
    <w:basedOn w:val="a0"/>
    <w:qFormat/>
    <w:rsid w:val="00F25130"/>
    <w:rPr>
      <w:i/>
      <w:iCs/>
    </w:rPr>
  </w:style>
  <w:style w:type="character" w:customStyle="1" w:styleId="apple-converted-space">
    <w:name w:val="apple-converted-space"/>
    <w:basedOn w:val="a0"/>
    <w:rsid w:val="00F25130"/>
  </w:style>
  <w:style w:type="character" w:styleId="a6">
    <w:name w:val="Strong"/>
    <w:basedOn w:val="a0"/>
    <w:qFormat/>
    <w:rsid w:val="00F25130"/>
    <w:rPr>
      <w:b/>
      <w:bCs/>
    </w:rPr>
  </w:style>
  <w:style w:type="paragraph" w:styleId="a7">
    <w:name w:val="Title"/>
    <w:basedOn w:val="a"/>
    <w:link w:val="a8"/>
    <w:qFormat/>
    <w:rsid w:val="00F2513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F25130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F251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2015-03-15T05:13:00Z</dcterms:created>
  <dcterms:modified xsi:type="dcterms:W3CDTF">2015-03-15T05:13:00Z</dcterms:modified>
</cp:coreProperties>
</file>