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-955957</wp:posOffset>
                </wp:positionH>
                <wp:positionV relativeFrom="paragraph">
                  <wp:posOffset>-573334</wp:posOffset>
                </wp:positionV>
                <wp:extent cx="7360355" cy="10442222"/>
                <wp:effectExtent l="0" t="0" r="12065" b="165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355" cy="10442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D9" w:rsidRDefault="00302CD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71055" cy="10136167"/>
                                  <wp:effectExtent l="0" t="0" r="0" b="0"/>
                                  <wp:docPr id="2" name="Рисунок 2" descr="C:\Users\фмл\Documents\2019_05_17\IMG_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1055" cy="10136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75.25pt;margin-top:-45.15pt;width:579.55pt;height:8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" fillcolor="white [3201]" strokecolor="white [3212]" strokeweight=".5pt">
                <v:textbox>
                  <w:txbxContent>
                    <w:p w:rsidR="00302CD9" w:rsidRDefault="00302CD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71055" cy="10136167"/>
                            <wp:effectExtent l="0" t="0" r="0" b="0"/>
                            <wp:docPr id="2" name="Рисунок 2" descr="C:\Users\фмл\Documents\2019_05_17\IMG_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1055" cy="10136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46EE" w:rsidRDefault="00EE46EE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F39BE" w:rsidRDefault="000F39BE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51FD" w:rsidRPr="00302CD9" w:rsidRDefault="000F39BE" w:rsidP="00AF51FD">
      <w:pPr>
        <w:shd w:val="clear" w:color="auto" w:fill="FFFFFF"/>
        <w:spacing w:after="0"/>
        <w:ind w:right="10" w:hanging="426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 </w:t>
      </w:r>
      <w:r w:rsidR="00AF51F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F51FD" w:rsidRPr="00AF51F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="00AF51F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авторской программой</w:t>
      </w:r>
      <w:r w:rsidR="00AF51FD" w:rsidRPr="00302CD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по общест</w:t>
      </w:r>
      <w:r w:rsidR="00AF51F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вознанию Боголюбовой</w:t>
      </w:r>
      <w:r w:rsidR="00AF51FD" w:rsidRPr="00302CD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Л.Н., Городецкой Н. И., -М.: «Просвещение», 2011год;</w:t>
      </w:r>
    </w:p>
    <w:p w:rsidR="00407531" w:rsidRPr="00AF51FD" w:rsidRDefault="00AF51FD" w:rsidP="00AF51FD">
      <w:pPr>
        <w:shd w:val="clear" w:color="auto" w:fill="FFFFFF"/>
        <w:spacing w:after="0"/>
        <w:ind w:right="10" w:hanging="426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       </w:t>
      </w:r>
      <w:r w:rsidR="002D5BD7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МБОУ </w:t>
      </w:r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«Физико-математический лицей» работает по </w:t>
      </w:r>
      <w:r w:rsidR="002D5BD7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Федеральному </w:t>
      </w:r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базисному учебному плану 2004 года, который предусматривает изучение обществознания в 11 классе в объеме 68 </w:t>
      </w:r>
      <w:proofErr w:type="spellStart"/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часов</w:t>
      </w:r>
      <w:proofErr w:type="gramStart"/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.Р</w:t>
      </w:r>
      <w:proofErr w:type="gramEnd"/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абочая</w:t>
      </w:r>
      <w:proofErr w:type="spellEnd"/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программа курса по обществознанию для 11-х классов составлена в </w:t>
      </w:r>
      <w:r w:rsidR="00407531"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соответствии с Федеральной примерной программой в рамках нового базисного </w:t>
      </w:r>
      <w:r w:rsidR="00407531" w:rsidRPr="00302CD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учебного плана, примерных программ.</w:t>
      </w:r>
    </w:p>
    <w:p w:rsidR="00407531" w:rsidRPr="00302CD9" w:rsidRDefault="00AF51FD" w:rsidP="00AF51FD">
      <w:pPr>
        <w:shd w:val="clear" w:color="auto" w:fill="FFFFFF"/>
        <w:spacing w:after="0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="00407531"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рассчитана на 68 учебных часа из расчета 2 учебных часа в неделю и предназначена д</w:t>
      </w:r>
      <w:r w:rsidR="002D5BD7"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ащихся 11-х классов.</w:t>
      </w:r>
      <w:proofErr w:type="gramEnd"/>
    </w:p>
    <w:p w:rsidR="004F7C49" w:rsidRDefault="004F7C49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1FD" w:rsidRPr="00AF51FD" w:rsidRDefault="00AF51FD" w:rsidP="00AF5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содержание</w:t>
      </w:r>
    </w:p>
    <w:p w:rsidR="00AF51FD" w:rsidRPr="00302CD9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 (1 час)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Глава </w:t>
      </w:r>
      <w:proofErr w:type="spellStart"/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I.Экономическая</w:t>
      </w:r>
      <w:proofErr w:type="spellEnd"/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жизнь общества.(25 часов)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экономики в жизни общества. Экономика: наука и хозяйство. Экономический рост и развитие. Рыночные отношения в экономике. Правовые основы предпринимательской деятельности. Слагаемые успехи в бизнесе. Экономика и государство. Финансы в экономике. Занятость и безработица. Мировая экономика. Экономическая культура.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темы « Экономическая жизнь общества»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по теме» Экономическая жизнь общества»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Глава II. Социальная сфера (16 часов)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структура общества. Социальные нормы и отклоняющееся поведение. Нация и национальные отношения. Семья и быт. </w:t>
      </w:r>
      <w:proofErr w:type="spellStart"/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Гендер</w:t>
      </w:r>
      <w:proofErr w:type="spellEnd"/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социальный пол. Молодежь в современном обществе. Демографическая ситуация в современной России.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темы «Социальная сфера»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по теме « Социальная сфера»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Глава III. Политическая жизнь общества (20 часов)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и власть. Политическая система. Гражданское общество и правовое государство. Демократические выборы. Политические партии и партийные системы. Политическая элита и политическое лидерство. Политическое сознание. Политическое поведение. Политический процесс и культура политического участия.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по теме « Политическая жизнь общества»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по теме « Политическая жизнь общества»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 (2 часа)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 в будущее. Итоговый урок. Итоговая контрольная работа</w:t>
      </w:r>
    </w:p>
    <w:p w:rsidR="00AF51FD" w:rsidRPr="00AF51FD" w:rsidRDefault="00AF51FD" w:rsidP="00AF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Резерв времени (4часа)</w:t>
      </w:r>
    </w:p>
    <w:p w:rsidR="00AF51FD" w:rsidRDefault="00AF51FD" w:rsidP="00AF51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46EE" w:rsidRDefault="00EE46EE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учащихся по данной программе</w:t>
      </w:r>
    </w:p>
    <w:p w:rsidR="00302CD9" w:rsidRPr="00302CD9" w:rsidRDefault="00302CD9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обществознания (включая экономику и право) на базовом уровне ученик должен: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сущ</w:t>
      </w:r>
      <w:r w:rsidRPr="00302CD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ностных характеристик изучаемого объекта,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сравнение, сопоставление, оценка и классификация объектов по указанным критериям;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объяснение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изученных положений на предлагаемых конкретных </w:t>
      </w:r>
      <w:r w:rsidRPr="00302CD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примерах;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познавательных и практических задач, отражающих типичные социальные ситуации;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уме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ние обосновывать суждения, давать определения, приво</w:t>
      </w: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дить доказательства (в том числе от противного);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поиск нужной информации по заданной теме в источниках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различного типа и извлечение необходимой информации из источни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созданных в различных знаковых системах (текст, таблица, </w:t>
      </w:r>
      <w:r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график, диаграмма, аудиовизуальный ряд и др.). Отделение основной </w:t>
      </w: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информации от второстепенной, критическое оценивание достовер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ности полученной информации, передача содержания информации адекватно поставленной цели (сжато, полно, выборочно);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выбор вида чтения в соответствии с поставленной целью (оз</w:t>
      </w:r>
      <w:r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накомительное, просмотровое, поисковое и др.);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работа с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текстами различных стилей, понимание их специфики; адекватное восприятие языка </w:t>
      </w:r>
      <w:r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средств массовой информации;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самостоятельное создание алгоритмов познавательной деятельности для решения задач творческого и поискового характера;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проектной деятельности, </w:t>
      </w: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владение приемами исследовательской деятельности, элементарными умениями прогноза (умение отвечать на вопрос:</w:t>
      </w:r>
      <w:proofErr w:type="gramEnd"/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«Что произойдет, если...»);</w:t>
      </w:r>
      <w:proofErr w:type="gramEnd"/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формулирование полученных результа</w:t>
      </w: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тов;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создание собственных произведений, идеальных 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 социальных объектов, процессов, явлений, в том числе с использовани</w:t>
      </w:r>
      <w:r w:rsidRPr="00302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ем мультимедийных технологий;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пользования мультимедийными ресурсами и компьютерными </w:t>
      </w: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технологиями для обработки, передачи, систематизации информации,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создания баз данных, презентации результатов познавательной и </w:t>
      </w:r>
      <w:r w:rsidRPr="00302CD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практической деятельности;</w:t>
      </w:r>
    </w:p>
    <w:p w:rsidR="00EE46EE" w:rsidRPr="00302CD9" w:rsidRDefault="00EE46EE" w:rsidP="00302CD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видами публичных выступлений </w:t>
      </w:r>
      <w:r w:rsidRPr="00302CD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(высказывания, монолог, дискуссия, полемика), следование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этическим нормам и правилам ведения диалога (диспута).</w:t>
      </w:r>
    </w:p>
    <w:p w:rsidR="004F7C49" w:rsidRPr="00302CD9" w:rsidRDefault="00EE46EE" w:rsidP="00AF51FD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Программа призвана помочь осуществлению выпускниками осознанного выбора путей продолжения образования или </w:t>
      </w:r>
      <w:r w:rsidRPr="00302C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будущей профессиональной деятельности.</w:t>
      </w: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Курс формирует следующие умения и навыки:</w:t>
      </w: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обществознания (включая экономику и </w:t>
      </w:r>
      <w:proofErr w:type="gramStart"/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политику</w:t>
      </w:r>
      <w:proofErr w:type="gramEnd"/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социальную сферу) на базовом уровне ученик должен:</w:t>
      </w: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знать / понимать:</w:t>
      </w:r>
    </w:p>
    <w:p w:rsidR="00EE46EE" w:rsidRPr="00302CD9" w:rsidRDefault="00EE46EE" w:rsidP="00302C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биосоциальную сущность человека, основные этапы и факторы социализации личности, ме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 и роль человека в системе общественных отношений;</w:t>
      </w:r>
    </w:p>
    <w:p w:rsidR="00EE46EE" w:rsidRPr="00302CD9" w:rsidRDefault="00EE46EE" w:rsidP="00302C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 развития общества в целом как сложной динамической системы, а также важней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социальных институтов;</w:t>
      </w:r>
    </w:p>
    <w:p w:rsidR="00EE46EE" w:rsidRPr="00302CD9" w:rsidRDefault="00EE46EE" w:rsidP="00302C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регулирования общественных отношений, сущность социальных норм, меха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низмы правового регулирования;</w:t>
      </w:r>
    </w:p>
    <w:p w:rsidR="00EE46EE" w:rsidRPr="00302CD9" w:rsidRDefault="00EE46EE" w:rsidP="00302CD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особенности социально - гуманитарного познания;</w:t>
      </w: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уметь:</w:t>
      </w:r>
    </w:p>
    <w:p w:rsidR="00EE46EE" w:rsidRPr="00302CD9" w:rsidRDefault="00EE46EE" w:rsidP="00302C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социальные объекты, выделяя их существенные признаки, законо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мерности развития;</w:t>
      </w:r>
    </w:p>
    <w:p w:rsidR="00EE46EE" w:rsidRPr="00302CD9" w:rsidRDefault="00EE46EE" w:rsidP="00302C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 о социальных объектах, выделяя их общие черты и различия, ус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танавливать соответствия между существенными чертами и признаками изученных социальных яв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 и обществоведческими терминами и понятиями;</w:t>
      </w:r>
    </w:p>
    <w:p w:rsidR="00EE46EE" w:rsidRPr="00302CD9" w:rsidRDefault="00EE46EE" w:rsidP="00302C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родной среды, общества и культуры, взаимосвязи подсистем и элементов общества);</w:t>
      </w:r>
    </w:p>
    <w:p w:rsidR="00EE46EE" w:rsidRPr="00302CD9" w:rsidRDefault="00EE46EE" w:rsidP="00302C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раскрывать на примерах изученные теоретические положения и понятия социально-экономических и гуманитарных наук;</w:t>
      </w:r>
    </w:p>
    <w:p w:rsidR="00EE46EE" w:rsidRPr="00302CD9" w:rsidRDefault="00EE46EE" w:rsidP="00302C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жизни </w:t>
      </w:r>
      <w:proofErr w:type="gramStart"/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социальной информации, представленной в различных знаковых системах;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из неадаптированных оригинальных текстов знания по заданным темам; системати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действия субъектов социальной жизни, включая личности, группы, организации с точки зрения социальных норм, экономической рациональности;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устное выступление, творческую работу по социальной проблематике;</w:t>
      </w:r>
    </w:p>
    <w:p w:rsidR="00EE46EE" w:rsidRPr="00302CD9" w:rsidRDefault="00EE46EE" w:rsidP="00302C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социально-экономические и гуманитарные знания в процессе решения познава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задач по актуальным социальным проблемам;</w:t>
      </w:r>
    </w:p>
    <w:p w:rsidR="00EE46EE" w:rsidRPr="00302CD9" w:rsidRDefault="00EE46EE" w:rsidP="00302CD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успешного выполнения типичных социальных ролей, сознательного взаимодействия с различ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социальными институтами;</w:t>
      </w:r>
    </w:p>
    <w:p w:rsidR="00EE46EE" w:rsidRPr="00302CD9" w:rsidRDefault="00EE46EE" w:rsidP="00302CD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собственной познавательной деятельности;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критического восприятия информации, получаемой в межличностном общении и в массовой коммуникации, осуществления самостоятельного поиска, анализа и использования собранной соци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альной информации;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жизненных проблем, возникающих в социальной деятельности;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ориентировки в актуальных общественных событиях и процессах; определения личной и граж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данской позиции;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предвидения возможных последствий определенных социальных действий;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происходящих событий и поведения людей с точки зрения морали и права;</w:t>
      </w:r>
    </w:p>
    <w:p w:rsidR="00EE46EE" w:rsidRPr="00302CD9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и защиты прав человека и гражданина, осознанного выполнения гражданских обя</w:t>
      </w: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занностей;</w:t>
      </w:r>
    </w:p>
    <w:p w:rsidR="00302CD9" w:rsidRPr="007E4137" w:rsidRDefault="00EE46EE" w:rsidP="00302C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конструктивного взаимодействия людей с разными убеждениями, культурными ценностями, социальным положением.</w:t>
      </w:r>
    </w:p>
    <w:p w:rsidR="00302CD9" w:rsidRDefault="00302CD9" w:rsidP="00302C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46EE" w:rsidRPr="00302CD9" w:rsidRDefault="00EE46EE" w:rsidP="00302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p w:rsidR="00EE46EE" w:rsidRPr="00302CD9" w:rsidRDefault="00302CD9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</w:t>
      </w:r>
    </w:p>
    <w:p w:rsidR="00EE46EE" w:rsidRPr="00302CD9" w:rsidRDefault="00EE46EE" w:rsidP="00302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2часа в неделю, всего 68 часов.</w:t>
      </w:r>
    </w:p>
    <w:tbl>
      <w:tblPr>
        <w:tblW w:w="90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2635"/>
        <w:gridCol w:w="1360"/>
        <w:gridCol w:w="1549"/>
        <w:gridCol w:w="1203"/>
        <w:gridCol w:w="1496"/>
      </w:tblGrid>
      <w:tr w:rsidR="00302CD9" w:rsidRPr="00302CD9" w:rsidTr="006F751F">
        <w:tc>
          <w:tcPr>
            <w:tcW w:w="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№п\</w:t>
            </w:r>
            <w:proofErr w:type="gramStart"/>
            <w:r w:rsidRPr="00302C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6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плану 11 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фактическая 11 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плану 11 б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фактическая 11 б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Экономическая жизнь общества(25 часов)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экономики в жизни общества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Экономика: наука и хозяйство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Экономический рост и развитие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Рыночные отношения в экономике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Фирма в экономике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Правовые основы предпринимательской </w:t>
            </w: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13-14.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Слагаемые успеха в бизнесе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и государство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 в экономике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rPr>
          <w:trHeight w:val="497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302CD9" w:rsidP="00302C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и </w:t>
            </w:r>
            <w:r w:rsidR="006F751F" w:rsidRPr="00302CD9">
              <w:rPr>
                <w:rFonts w:ascii="Times New Roman" w:hAnsi="Times New Roman" w:cs="Times New Roman"/>
                <w:sz w:val="24"/>
                <w:szCs w:val="24"/>
              </w:rPr>
              <w:t>безработица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Мировая экономика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культура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3404" w:rsidRPr="00302CD9" w:rsidRDefault="00D8340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 «Экономическая жизнь общества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«Экономическая жизнь общества»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CD9" w:rsidRPr="00302CD9" w:rsidTr="006F751F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Гл.2 Социальная сфера(16 часов)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3404" w:rsidRPr="00302CD9" w:rsidRDefault="00D8340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нормы и отклоняющееся поведение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3404" w:rsidRPr="00302CD9" w:rsidRDefault="00D8340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640" w:rsidRPr="00302CD9" w:rsidRDefault="00207640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Нации и национальные отношения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3404" w:rsidRPr="00302CD9" w:rsidRDefault="00D8340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20A1" w:rsidRPr="00302CD9" w:rsidRDefault="007820A1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быт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C03" w:rsidRPr="00302CD9" w:rsidRDefault="00BB5C03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CD9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Гендер</w:t>
            </w:r>
            <w:proofErr w:type="spellEnd"/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социальный пол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Молодежь в современном обществе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Демографическая ситуация в современной России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 «Социальная сфера»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«Социальная сфера»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Гл.3. Политическая жизнь общества(20 часов)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и власть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система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общество и правовое государство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Демократические выборы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Политические партии и партийные системы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53-54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элита и политическое лидерство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Политическое сознание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Политическое поведение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Политический процесс и культура политического участи</w:t>
            </w:r>
            <w:r w:rsidR="008514EE"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«Политическая жизнь общества»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 Политическая жизнь общества»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Заключение(2 часа)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Взгляд в будущее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02CD9" w:rsidRPr="00302CD9" w:rsidTr="00302CD9">
        <w:trPr>
          <w:trHeight w:val="708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времени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B98" w:rsidRPr="00302CD9" w:rsidRDefault="00886B98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AB4" w:rsidRPr="00302CD9" w:rsidRDefault="00AB2AB4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51F" w:rsidRPr="00302CD9" w:rsidRDefault="006F751F" w:rsidP="0030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E4137" w:rsidRDefault="007E4137" w:rsidP="00302C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C7F" w:rsidRDefault="004F7C49" w:rsidP="00302CD9">
      <w:pPr>
        <w:jc w:val="both"/>
        <w:rPr>
          <w:rFonts w:ascii="Times New Roman" w:hAnsi="Times New Roman" w:cs="Times New Roman"/>
          <w:sz w:val="24"/>
          <w:szCs w:val="24"/>
        </w:rPr>
      </w:pPr>
      <w:r w:rsidRPr="00302CD9">
        <w:rPr>
          <w:rFonts w:ascii="Times New Roman" w:hAnsi="Times New Roman" w:cs="Times New Roman"/>
          <w:sz w:val="24"/>
          <w:szCs w:val="24"/>
        </w:rPr>
        <w:t>Рабочая программа ориентирована на работу с учебником «Обществознание» 11 класс под ред. Л. Н. Боголюбова. Издательство «Просвещение» 2016 г.</w:t>
      </w:r>
    </w:p>
    <w:p w:rsidR="007E4137" w:rsidRDefault="007E4137" w:rsidP="00302C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4137" w:rsidRDefault="007E4137" w:rsidP="00302C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4137" w:rsidRDefault="007E4137" w:rsidP="00302C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4137" w:rsidRPr="00302CD9" w:rsidRDefault="007E4137" w:rsidP="00302CD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</w:tblGrid>
      <w:tr w:rsidR="00F13C7F" w:rsidRPr="00302CD9" w:rsidTr="002D5BD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МО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МО)  учителей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цикла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302C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</w:t>
            </w:r>
            <w:r w:rsidRPr="00302C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____________  </w:t>
            </w:r>
          </w:p>
          <w:p w:rsidR="00F13C7F" w:rsidRPr="00302CD9" w:rsidRDefault="00CC259A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_______________2018</w:t>
            </w:r>
            <w:r w:rsidR="00F13C7F"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___________Пахомова С.В.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C7F" w:rsidRPr="00302CD9" w:rsidRDefault="00CC259A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 </w:t>
            </w:r>
            <w:proofErr w:type="spellStart"/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Мрачковская</w:t>
            </w:r>
            <w:proofErr w:type="spellEnd"/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Т.Г</w:t>
            </w:r>
            <w:r w:rsidR="00F13C7F"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13C7F" w:rsidRPr="00302CD9" w:rsidRDefault="00F13C7F" w:rsidP="00302C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____ » </w:t>
            </w: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  <w:t xml:space="preserve">           </w:t>
            </w:r>
            <w:r w:rsidR="00CC259A"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</w:t>
            </w:r>
            <w:r w:rsidRPr="00302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F13C7F" w:rsidRPr="00302CD9" w:rsidRDefault="00F13C7F" w:rsidP="00302CD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13C7F" w:rsidRPr="00302CD9" w:rsidSect="006F7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1654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F3A64"/>
    <w:multiLevelType w:val="multilevel"/>
    <w:tmpl w:val="7A7C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B4E1A"/>
    <w:multiLevelType w:val="multilevel"/>
    <w:tmpl w:val="2664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3D6867"/>
    <w:multiLevelType w:val="multilevel"/>
    <w:tmpl w:val="26A86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217CD7"/>
    <w:multiLevelType w:val="multilevel"/>
    <w:tmpl w:val="175E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6A7CD3"/>
    <w:multiLevelType w:val="multilevel"/>
    <w:tmpl w:val="FE76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363D33"/>
    <w:multiLevelType w:val="multilevel"/>
    <w:tmpl w:val="428E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D16C27"/>
    <w:multiLevelType w:val="multilevel"/>
    <w:tmpl w:val="B38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74BFF"/>
    <w:multiLevelType w:val="multilevel"/>
    <w:tmpl w:val="9880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50DDC"/>
    <w:multiLevelType w:val="multilevel"/>
    <w:tmpl w:val="C898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C75F94"/>
    <w:multiLevelType w:val="multilevel"/>
    <w:tmpl w:val="F5B4A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7"/>
  </w:num>
  <w:num w:numId="11">
    <w:abstractNumId w:val="0"/>
    <w:lvlOverride w:ilvl="0">
      <w:lvl w:ilvl="0">
        <w:numFmt w:val="bullet"/>
        <w:lvlText w:val="-"/>
        <w:legacy w:legacy="1" w:legacySpace="0" w:legacyIndent="2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D3"/>
    <w:rsid w:val="000F39BE"/>
    <w:rsid w:val="00207640"/>
    <w:rsid w:val="002D5BD7"/>
    <w:rsid w:val="00302CD9"/>
    <w:rsid w:val="00407531"/>
    <w:rsid w:val="004F7C49"/>
    <w:rsid w:val="00593708"/>
    <w:rsid w:val="00602B28"/>
    <w:rsid w:val="006F751F"/>
    <w:rsid w:val="007820A1"/>
    <w:rsid w:val="00783AFD"/>
    <w:rsid w:val="007E4137"/>
    <w:rsid w:val="008514EE"/>
    <w:rsid w:val="00886B98"/>
    <w:rsid w:val="008A49D3"/>
    <w:rsid w:val="0090063D"/>
    <w:rsid w:val="00AB2AB4"/>
    <w:rsid w:val="00AF51FD"/>
    <w:rsid w:val="00B26487"/>
    <w:rsid w:val="00BB5C03"/>
    <w:rsid w:val="00CC259A"/>
    <w:rsid w:val="00D83404"/>
    <w:rsid w:val="00E073CD"/>
    <w:rsid w:val="00E07801"/>
    <w:rsid w:val="00E53B73"/>
    <w:rsid w:val="00E738CA"/>
    <w:rsid w:val="00EE46EE"/>
    <w:rsid w:val="00F1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E46EE"/>
  </w:style>
  <w:style w:type="paragraph" w:styleId="a3">
    <w:name w:val="Normal (Web)"/>
    <w:basedOn w:val="a"/>
    <w:uiPriority w:val="99"/>
    <w:unhideWhenUsed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6EE"/>
    <w:rPr>
      <w:b/>
      <w:bCs/>
    </w:rPr>
  </w:style>
  <w:style w:type="paragraph" w:customStyle="1" w:styleId="10">
    <w:name w:val="1"/>
    <w:basedOn w:val="a"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E46E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E46EE"/>
    <w:rPr>
      <w:color w:val="800080"/>
      <w:u w:val="single"/>
    </w:rPr>
  </w:style>
  <w:style w:type="character" w:styleId="a8">
    <w:name w:val="Emphasis"/>
    <w:basedOn w:val="a0"/>
    <w:uiPriority w:val="20"/>
    <w:qFormat/>
    <w:rsid w:val="00EE46E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0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E46EE"/>
  </w:style>
  <w:style w:type="paragraph" w:styleId="a3">
    <w:name w:val="Normal (Web)"/>
    <w:basedOn w:val="a"/>
    <w:uiPriority w:val="99"/>
    <w:unhideWhenUsed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6EE"/>
    <w:rPr>
      <w:b/>
      <w:bCs/>
    </w:rPr>
  </w:style>
  <w:style w:type="paragraph" w:customStyle="1" w:styleId="10">
    <w:name w:val="1"/>
    <w:basedOn w:val="a"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EE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E46E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E46EE"/>
    <w:rPr>
      <w:color w:val="800080"/>
      <w:u w:val="single"/>
    </w:rPr>
  </w:style>
  <w:style w:type="character" w:styleId="a8">
    <w:name w:val="Emphasis"/>
    <w:basedOn w:val="a0"/>
    <w:uiPriority w:val="20"/>
    <w:qFormat/>
    <w:rsid w:val="00EE46E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0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9040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фмл</cp:lastModifiedBy>
  <cp:revision>25</cp:revision>
  <cp:lastPrinted>2019-04-08T20:51:00Z</cp:lastPrinted>
  <dcterms:created xsi:type="dcterms:W3CDTF">2017-09-01T16:34:00Z</dcterms:created>
  <dcterms:modified xsi:type="dcterms:W3CDTF">2019-05-17T09:15:00Z</dcterms:modified>
</cp:coreProperties>
</file>