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0E" w:rsidRPr="00EE5A0E" w:rsidRDefault="00EE5A0E" w:rsidP="00EE5A0E">
      <w:pPr>
        <w:jc w:val="center"/>
        <w:outlineLvl w:val="0"/>
        <w:rPr>
          <w:rFonts w:ascii="Times New Roman" w:hAnsi="Times New Roman" w:cs="Times New Roman"/>
          <w:b/>
          <w:bCs/>
          <w:i/>
          <w:color w:val="0000CC"/>
          <w:kern w:val="36"/>
          <w:sz w:val="26"/>
          <w:szCs w:val="26"/>
        </w:rPr>
      </w:pPr>
      <w:r w:rsidRPr="00EE5A0E">
        <w:rPr>
          <w:rFonts w:ascii="Times New Roman" w:hAnsi="Times New Roman" w:cs="Times New Roman"/>
          <w:b/>
          <w:bCs/>
          <w:i/>
          <w:color w:val="0000CC"/>
          <w:kern w:val="36"/>
          <w:sz w:val="26"/>
          <w:szCs w:val="26"/>
        </w:rPr>
        <w:t>Юбилейная X Международная Жаутыковская  олимпиада  школьников</w:t>
      </w:r>
    </w:p>
    <w:p w:rsidR="00EE5A0E" w:rsidRPr="00EE5A0E" w:rsidRDefault="00EE5A0E" w:rsidP="00EE5A0E">
      <w:pPr>
        <w:jc w:val="center"/>
        <w:outlineLvl w:val="0"/>
        <w:rPr>
          <w:rFonts w:ascii="Times New Roman" w:hAnsi="Times New Roman" w:cs="Times New Roman"/>
          <w:b/>
          <w:bCs/>
          <w:i/>
          <w:color w:val="0000CC"/>
          <w:kern w:val="36"/>
          <w:sz w:val="26"/>
          <w:szCs w:val="26"/>
        </w:rPr>
      </w:pPr>
      <w:r w:rsidRPr="00EE5A0E">
        <w:rPr>
          <w:rFonts w:ascii="Times New Roman" w:hAnsi="Times New Roman" w:cs="Times New Roman"/>
          <w:b/>
          <w:bCs/>
          <w:i/>
          <w:color w:val="0000CC"/>
          <w:kern w:val="36"/>
          <w:sz w:val="26"/>
          <w:szCs w:val="26"/>
        </w:rPr>
        <w:t>по математике, физике и информатике</w:t>
      </w:r>
    </w:p>
    <w:p w:rsidR="00EE5A0E" w:rsidRPr="00EE5A0E" w:rsidRDefault="00EE5A0E" w:rsidP="00EE5A0E">
      <w:pPr>
        <w:jc w:val="center"/>
        <w:outlineLvl w:val="0"/>
        <w:rPr>
          <w:rFonts w:ascii="Times New Roman" w:hAnsi="Times New Roman" w:cs="Times New Roman"/>
          <w:b/>
          <w:bCs/>
          <w:i/>
          <w:color w:val="0000CC"/>
          <w:kern w:val="36"/>
          <w:sz w:val="26"/>
          <w:szCs w:val="26"/>
        </w:rPr>
      </w:pPr>
      <w:r w:rsidRPr="00EE5A0E">
        <w:rPr>
          <w:rFonts w:ascii="Times New Roman" w:hAnsi="Times New Roman" w:cs="Times New Roman"/>
          <w:b/>
          <w:bCs/>
          <w:i/>
          <w:noProof/>
          <w:color w:val="0000CC"/>
          <w:kern w:val="36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105410</wp:posOffset>
            </wp:positionV>
            <wp:extent cx="1666875" cy="1981200"/>
            <wp:effectExtent l="19050" t="0" r="9525" b="0"/>
            <wp:wrapSquare wrapText="bothSides"/>
            <wp:docPr id="53" name="Рисунок 2" descr="C:\Documents and Settings\USER\Рабочий стол\МЖО-2014\IMG_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ЖО-2014\IMG_2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10" r="25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A0E" w:rsidRPr="00EE5A0E" w:rsidRDefault="00EE5A0E" w:rsidP="00EE5A0E">
      <w:pPr>
        <w:jc w:val="both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11430</wp:posOffset>
            </wp:positionV>
            <wp:extent cx="2070735" cy="1861185"/>
            <wp:effectExtent l="0" t="19050" r="291465" b="5715"/>
            <wp:wrapSquare wrapText="bothSides"/>
            <wp:docPr id="22" name="Рисунок 3" descr="C:\Documents and Settings\USER\Рабочий стол\МЖО-2014\IMG_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ЖО-2014\IMG_2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72" r="14292"/>
                    <a:stretch>
                      <a:fillRect/>
                    </a:stretch>
                  </pic:blipFill>
                  <pic:spPr bwMode="auto">
                    <a:xfrm rot="1500000">
                      <a:off x="0" y="0"/>
                      <a:ext cx="2070735" cy="1861185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A0E">
        <w:rPr>
          <w:rFonts w:ascii="Times New Roman" w:hAnsi="Times New Roman" w:cs="Times New Roman"/>
          <w:bCs/>
          <w:sz w:val="26"/>
          <w:szCs w:val="26"/>
        </w:rPr>
        <w:t xml:space="preserve">С 12 по 18 января 2014 года  в городе Алматы, республика Казахстан, на базе </w:t>
      </w:r>
      <w:r w:rsidRPr="00EE5A0E">
        <w:rPr>
          <w:rFonts w:ascii="Times New Roman" w:hAnsi="Times New Roman" w:cs="Times New Roman"/>
          <w:sz w:val="26"/>
          <w:szCs w:val="26"/>
        </w:rPr>
        <w:t>Республиканской сп</w:t>
      </w:r>
      <w:r w:rsidRPr="00EE5A0E">
        <w:rPr>
          <w:rFonts w:ascii="Times New Roman" w:hAnsi="Times New Roman" w:cs="Times New Roman"/>
          <w:sz w:val="26"/>
          <w:szCs w:val="26"/>
        </w:rPr>
        <w:t>е</w:t>
      </w:r>
      <w:r w:rsidRPr="00EE5A0E">
        <w:rPr>
          <w:rFonts w:ascii="Times New Roman" w:hAnsi="Times New Roman" w:cs="Times New Roman"/>
          <w:sz w:val="26"/>
          <w:szCs w:val="26"/>
        </w:rPr>
        <w:t>циализированной физико-математической средней школы-интерната им. О. Жаутыкова для одаренных детей при поддержке Министерства образования и науки Республики Казахстан и РНПЦ «Дарын» пр</w:t>
      </w:r>
      <w:r w:rsidRPr="00EE5A0E">
        <w:rPr>
          <w:rFonts w:ascii="Times New Roman" w:hAnsi="Times New Roman" w:cs="Times New Roman"/>
          <w:sz w:val="26"/>
          <w:szCs w:val="26"/>
        </w:rPr>
        <w:t>о</w:t>
      </w:r>
      <w:r w:rsidRPr="00EE5A0E">
        <w:rPr>
          <w:rFonts w:ascii="Times New Roman" w:hAnsi="Times New Roman" w:cs="Times New Roman"/>
          <w:sz w:val="26"/>
          <w:szCs w:val="26"/>
        </w:rPr>
        <w:t xml:space="preserve">шла </w:t>
      </w:r>
      <w:r w:rsidRPr="00EE5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5A0E">
        <w:rPr>
          <w:rFonts w:ascii="Times New Roman" w:hAnsi="Times New Roman" w:cs="Times New Roman"/>
          <w:sz w:val="26"/>
          <w:szCs w:val="26"/>
        </w:rPr>
        <w:t>юбилейная</w:t>
      </w:r>
      <w:r w:rsidRPr="00EE5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5A0E">
        <w:rPr>
          <w:rFonts w:ascii="Times New Roman" w:hAnsi="Times New Roman" w:cs="Times New Roman"/>
          <w:bCs/>
          <w:sz w:val="26"/>
          <w:szCs w:val="26"/>
        </w:rPr>
        <w:t>Х Международная Жаутыковская олимпиада школьников по математ</w:t>
      </w:r>
      <w:r w:rsidRPr="00EE5A0E">
        <w:rPr>
          <w:rFonts w:ascii="Times New Roman" w:hAnsi="Times New Roman" w:cs="Times New Roman"/>
          <w:bCs/>
          <w:sz w:val="26"/>
          <w:szCs w:val="26"/>
        </w:rPr>
        <w:t>и</w:t>
      </w:r>
      <w:r w:rsidRPr="00EE5A0E">
        <w:rPr>
          <w:rFonts w:ascii="Times New Roman" w:hAnsi="Times New Roman" w:cs="Times New Roman"/>
          <w:bCs/>
          <w:sz w:val="26"/>
          <w:szCs w:val="26"/>
        </w:rPr>
        <w:t>ке, физике и информатике. Цель олимпиады – пропаганда физико-математических наук ср</w:t>
      </w:r>
      <w:r w:rsidRPr="00EE5A0E">
        <w:rPr>
          <w:rFonts w:ascii="Times New Roman" w:hAnsi="Times New Roman" w:cs="Times New Roman"/>
          <w:bCs/>
          <w:sz w:val="26"/>
          <w:szCs w:val="26"/>
        </w:rPr>
        <w:t>е</w:t>
      </w:r>
      <w:r w:rsidRPr="00EE5A0E">
        <w:rPr>
          <w:rFonts w:ascii="Times New Roman" w:hAnsi="Times New Roman" w:cs="Times New Roman"/>
          <w:bCs/>
          <w:sz w:val="26"/>
          <w:szCs w:val="26"/>
        </w:rPr>
        <w:t>ди школьников, развитие международного сотрудничества и установление взаимоотношений между специ</w:t>
      </w:r>
      <w:r w:rsidRPr="00EE5A0E">
        <w:rPr>
          <w:rFonts w:ascii="Times New Roman" w:hAnsi="Times New Roman" w:cs="Times New Roman"/>
          <w:bCs/>
          <w:sz w:val="26"/>
          <w:szCs w:val="26"/>
        </w:rPr>
        <w:t>а</w:t>
      </w:r>
      <w:r w:rsidRPr="00EE5A0E">
        <w:rPr>
          <w:rFonts w:ascii="Times New Roman" w:hAnsi="Times New Roman" w:cs="Times New Roman"/>
          <w:bCs/>
          <w:sz w:val="26"/>
          <w:szCs w:val="26"/>
        </w:rPr>
        <w:t>лизированными школами разных стран. Это грандиозный международный проект по математике, физике и инфо</w:t>
      </w:r>
      <w:r w:rsidRPr="00EE5A0E">
        <w:rPr>
          <w:rFonts w:ascii="Times New Roman" w:hAnsi="Times New Roman" w:cs="Times New Roman"/>
          <w:bCs/>
          <w:sz w:val="26"/>
          <w:szCs w:val="26"/>
        </w:rPr>
        <w:t>р</w:t>
      </w:r>
      <w:r w:rsidRPr="00EE5A0E">
        <w:rPr>
          <w:rFonts w:ascii="Times New Roman" w:hAnsi="Times New Roman" w:cs="Times New Roman"/>
          <w:bCs/>
          <w:sz w:val="26"/>
          <w:szCs w:val="26"/>
        </w:rPr>
        <w:t xml:space="preserve">матике с охватом команд специализированных школ. </w:t>
      </w:r>
      <w:r w:rsidRPr="00EE5A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A0E" w:rsidRPr="00EE5A0E" w:rsidRDefault="00EE5A0E" w:rsidP="00EE5A0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232410</wp:posOffset>
            </wp:positionV>
            <wp:extent cx="1807845" cy="2657475"/>
            <wp:effectExtent l="19050" t="0" r="1905" b="0"/>
            <wp:wrapSquare wrapText="bothSides"/>
            <wp:docPr id="460" name="Рисунок 4" descr="C:\Documents and Settings\USER\Рабочий стол\МЖО-2014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Рабочий стол\МЖО-2014\1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440" t="2789" b="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A0E">
        <w:rPr>
          <w:rFonts w:ascii="Times New Roman" w:hAnsi="Times New Roman" w:cs="Times New Roman"/>
          <w:sz w:val="26"/>
          <w:szCs w:val="26"/>
        </w:rPr>
        <w:t>13 января 2014 года состоялось торжественное открытие юбилейной  X  Международной  Жаутыковской олимпиады (МЖО) по математике, физике и информатике. Юб</w:t>
      </w:r>
      <w:r w:rsidRPr="00EE5A0E">
        <w:rPr>
          <w:rFonts w:ascii="Times New Roman" w:hAnsi="Times New Roman" w:cs="Times New Roman"/>
          <w:sz w:val="26"/>
          <w:szCs w:val="26"/>
        </w:rPr>
        <w:t>и</w:t>
      </w:r>
      <w:r w:rsidRPr="00EE5A0E">
        <w:rPr>
          <w:rFonts w:ascii="Times New Roman" w:hAnsi="Times New Roman" w:cs="Times New Roman"/>
          <w:sz w:val="26"/>
          <w:szCs w:val="26"/>
        </w:rPr>
        <w:t>лейная олимпиада приняла 59 команд (390 участников) из 17 стран мира. В составе международного жюри работали ученые из 8 стран.  За 10 лет МЖО, не имеющая аналогов в мире, зарекомендовала себя как уникал</w:t>
      </w:r>
      <w:r w:rsidRPr="00EE5A0E">
        <w:rPr>
          <w:rFonts w:ascii="Times New Roman" w:hAnsi="Times New Roman" w:cs="Times New Roman"/>
          <w:sz w:val="26"/>
          <w:szCs w:val="26"/>
        </w:rPr>
        <w:t>ь</w:t>
      </w:r>
      <w:r w:rsidRPr="00EE5A0E">
        <w:rPr>
          <w:rFonts w:ascii="Times New Roman" w:hAnsi="Times New Roman" w:cs="Times New Roman"/>
          <w:sz w:val="26"/>
          <w:szCs w:val="26"/>
        </w:rPr>
        <w:t>ная олимпиада, проводимая ежегодно на базе одной школы с выведением индивидуального рейтинга и рейтинга сильнейших команд лучших сп</w:t>
      </w:r>
      <w:r w:rsidRPr="00EE5A0E">
        <w:rPr>
          <w:rFonts w:ascii="Times New Roman" w:hAnsi="Times New Roman" w:cs="Times New Roman"/>
          <w:sz w:val="26"/>
          <w:szCs w:val="26"/>
        </w:rPr>
        <w:t>е</w:t>
      </w:r>
      <w:r w:rsidRPr="00EE5A0E">
        <w:rPr>
          <w:rFonts w:ascii="Times New Roman" w:hAnsi="Times New Roman" w:cs="Times New Roman"/>
          <w:sz w:val="26"/>
          <w:szCs w:val="26"/>
        </w:rPr>
        <w:t xml:space="preserve">циализированных школ ближнего и дальнего зарубежья. </w:t>
      </w:r>
    </w:p>
    <w:p w:rsidR="00EE5A0E" w:rsidRPr="00EE5A0E" w:rsidRDefault="00EE5A0E" w:rsidP="00EE5A0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sz w:val="26"/>
          <w:szCs w:val="26"/>
        </w:rPr>
        <w:t>В  составе команды МБОУ «Физико-математический лицей» выст</w:t>
      </w:r>
      <w:r w:rsidRPr="00EE5A0E">
        <w:rPr>
          <w:rFonts w:ascii="Times New Roman" w:hAnsi="Times New Roman" w:cs="Times New Roman"/>
          <w:sz w:val="26"/>
          <w:szCs w:val="26"/>
        </w:rPr>
        <w:t>у</w:t>
      </w:r>
      <w:r w:rsidRPr="00EE5A0E">
        <w:rPr>
          <w:rFonts w:ascii="Times New Roman" w:hAnsi="Times New Roman" w:cs="Times New Roman"/>
          <w:sz w:val="26"/>
          <w:szCs w:val="26"/>
        </w:rPr>
        <w:t>пали учащиеся 11-х классов:</w:t>
      </w:r>
    </w:p>
    <w:p w:rsidR="00EE5A0E" w:rsidRPr="00EE5A0E" w:rsidRDefault="00EE5A0E" w:rsidP="00EE5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sz w:val="26"/>
          <w:szCs w:val="26"/>
        </w:rPr>
        <w:t>по физике - Иванов Даниил и Бибик Денис,</w:t>
      </w:r>
    </w:p>
    <w:p w:rsidR="00EE5A0E" w:rsidRPr="00EE5A0E" w:rsidRDefault="00EE5A0E" w:rsidP="00EE5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sz w:val="26"/>
          <w:szCs w:val="26"/>
        </w:rPr>
        <w:t xml:space="preserve">по информатике - Минькин Федор и Новицкий Василий. </w:t>
      </w:r>
    </w:p>
    <w:p w:rsidR="00EE5A0E" w:rsidRPr="00EE5A0E" w:rsidRDefault="00EE5A0E" w:rsidP="00EE5A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sz w:val="26"/>
          <w:szCs w:val="26"/>
        </w:rPr>
        <w:t>Руководитель команды – учитель физики Шутов В.И.</w:t>
      </w:r>
    </w:p>
    <w:p w:rsidR="00EE5A0E" w:rsidRDefault="00EE5A0E" w:rsidP="00EE5A0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5A0E" w:rsidRDefault="00EE5A0E" w:rsidP="00EE5A0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sz w:val="26"/>
          <w:szCs w:val="26"/>
        </w:rPr>
        <w:t>Олимпиада  проходила в два тура - теоретический и экспериментал</w:t>
      </w:r>
      <w:r w:rsidRPr="00EE5A0E">
        <w:rPr>
          <w:rFonts w:ascii="Times New Roman" w:hAnsi="Times New Roman" w:cs="Times New Roman"/>
          <w:sz w:val="26"/>
          <w:szCs w:val="26"/>
        </w:rPr>
        <w:t>ь</w:t>
      </w:r>
      <w:r w:rsidRPr="00EE5A0E">
        <w:rPr>
          <w:rFonts w:ascii="Times New Roman" w:hAnsi="Times New Roman" w:cs="Times New Roman"/>
          <w:sz w:val="26"/>
          <w:szCs w:val="26"/>
        </w:rPr>
        <w:t xml:space="preserve">ный, где участникам предлагались соответствующие задания. Итоги олимпиады подводились в личном зачете по каждому предмету. По итогам выступления  в двух турах на олимпиаде в номинации «физика» в результате тяжелой высоко конкурентной борьбы на олимпиаде </w:t>
      </w:r>
      <w:r w:rsidRPr="00EE5A0E">
        <w:rPr>
          <w:rFonts w:ascii="Times New Roman" w:hAnsi="Times New Roman" w:cs="Times New Roman"/>
          <w:b/>
          <w:i/>
          <w:color w:val="0000CC"/>
          <w:sz w:val="26"/>
          <w:szCs w:val="26"/>
        </w:rPr>
        <w:t>БРОНЗОВОЙ МЕДАЛЬЮ</w:t>
      </w:r>
      <w:r w:rsidRPr="00EE5A0E">
        <w:rPr>
          <w:rFonts w:ascii="Times New Roman" w:hAnsi="Times New Roman" w:cs="Times New Roman"/>
          <w:sz w:val="26"/>
          <w:szCs w:val="26"/>
        </w:rPr>
        <w:t xml:space="preserve"> и соответс</w:t>
      </w:r>
      <w:r w:rsidRPr="00EE5A0E">
        <w:rPr>
          <w:rFonts w:ascii="Times New Roman" w:hAnsi="Times New Roman" w:cs="Times New Roman"/>
          <w:sz w:val="26"/>
          <w:szCs w:val="26"/>
        </w:rPr>
        <w:t>т</w:t>
      </w:r>
      <w:r w:rsidRPr="00EE5A0E">
        <w:rPr>
          <w:rFonts w:ascii="Times New Roman" w:hAnsi="Times New Roman" w:cs="Times New Roman"/>
          <w:sz w:val="26"/>
          <w:szCs w:val="26"/>
        </w:rPr>
        <w:t xml:space="preserve">вующим дипломом награждён учащийся лицея </w:t>
      </w:r>
      <w:r w:rsidRPr="00EE5A0E">
        <w:rPr>
          <w:rFonts w:ascii="Times New Roman" w:hAnsi="Times New Roman" w:cs="Times New Roman"/>
          <w:b/>
          <w:i/>
          <w:color w:val="0000CC"/>
          <w:sz w:val="26"/>
          <w:szCs w:val="26"/>
        </w:rPr>
        <w:t>БИБИК ДЕНИС</w:t>
      </w:r>
      <w:r w:rsidRPr="00EE5A0E">
        <w:rPr>
          <w:rFonts w:ascii="Times New Roman" w:hAnsi="Times New Roman" w:cs="Times New Roman"/>
          <w:sz w:val="26"/>
          <w:szCs w:val="26"/>
        </w:rPr>
        <w:t>.</w:t>
      </w:r>
    </w:p>
    <w:p w:rsidR="00EE5A0E" w:rsidRDefault="00EE5A0E" w:rsidP="00EE5A0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5A0E" w:rsidRDefault="00EE5A0E" w:rsidP="00EE5A0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5A0E" w:rsidRDefault="00EE5A0E" w:rsidP="00EE5A0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5A0E" w:rsidRDefault="00EE5A0E" w:rsidP="00EE5A0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5A0E" w:rsidRPr="00EE5A0E" w:rsidRDefault="00EE5A0E" w:rsidP="00EE5A0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5A0E" w:rsidRPr="00EE5A0E" w:rsidRDefault="00EE5A0E" w:rsidP="00EE5A0E">
      <w:pPr>
        <w:jc w:val="center"/>
        <w:outlineLvl w:val="0"/>
        <w:rPr>
          <w:rFonts w:ascii="Times New Roman" w:hAnsi="Times New Roman" w:cs="Times New Roman"/>
          <w:b/>
          <w:color w:val="0E4F90"/>
          <w:kern w:val="36"/>
          <w:sz w:val="26"/>
          <w:szCs w:val="26"/>
        </w:rPr>
      </w:pPr>
      <w:r w:rsidRPr="00EE5A0E">
        <w:rPr>
          <w:rFonts w:ascii="Times New Roman" w:hAnsi="Times New Roman" w:cs="Times New Roman"/>
          <w:b/>
          <w:color w:val="0E4F90"/>
          <w:kern w:val="36"/>
          <w:sz w:val="26"/>
          <w:szCs w:val="26"/>
        </w:rPr>
        <w:t xml:space="preserve">Победителей и </w:t>
      </w:r>
      <w:proofErr w:type="gramStart"/>
      <w:r w:rsidRPr="00EE5A0E">
        <w:rPr>
          <w:rFonts w:ascii="Times New Roman" w:hAnsi="Times New Roman" w:cs="Times New Roman"/>
          <w:b/>
          <w:color w:val="0E4F90"/>
          <w:kern w:val="36"/>
          <w:sz w:val="26"/>
          <w:szCs w:val="26"/>
        </w:rPr>
        <w:t>призеров</w:t>
      </w:r>
      <w:proofErr w:type="gramEnd"/>
      <w:r w:rsidRPr="00EE5A0E">
        <w:rPr>
          <w:rFonts w:ascii="Times New Roman" w:hAnsi="Times New Roman" w:cs="Times New Roman"/>
          <w:b/>
          <w:color w:val="0E4F90"/>
          <w:kern w:val="36"/>
          <w:sz w:val="26"/>
          <w:szCs w:val="26"/>
        </w:rPr>
        <w:t xml:space="preserve"> Всероссийских и Международных олимпиад поздравили </w:t>
      </w:r>
    </w:p>
    <w:p w:rsidR="00EE5A0E" w:rsidRPr="00EE5A0E" w:rsidRDefault="00EE5A0E" w:rsidP="00EE5A0E">
      <w:pPr>
        <w:jc w:val="center"/>
        <w:outlineLvl w:val="0"/>
        <w:rPr>
          <w:rFonts w:ascii="Times New Roman" w:hAnsi="Times New Roman" w:cs="Times New Roman"/>
          <w:b/>
          <w:color w:val="0E4F90"/>
          <w:kern w:val="36"/>
          <w:sz w:val="26"/>
          <w:szCs w:val="26"/>
        </w:rPr>
      </w:pPr>
      <w:r w:rsidRPr="00EE5A0E">
        <w:rPr>
          <w:rFonts w:ascii="Times New Roman" w:hAnsi="Times New Roman" w:cs="Times New Roman"/>
          <w:b/>
          <w:color w:val="0E4F90"/>
          <w:kern w:val="36"/>
          <w:sz w:val="26"/>
          <w:szCs w:val="26"/>
        </w:rPr>
        <w:t>в областном Доме Правительства</w:t>
      </w:r>
    </w:p>
    <w:p w:rsidR="00EE5A0E" w:rsidRPr="00EE5A0E" w:rsidRDefault="00EE5A0E" w:rsidP="00EE5A0E">
      <w:pPr>
        <w:jc w:val="center"/>
        <w:outlineLvl w:val="0"/>
        <w:rPr>
          <w:rFonts w:ascii="Times New Roman" w:hAnsi="Times New Roman" w:cs="Times New Roman"/>
          <w:b/>
          <w:color w:val="0E4F90"/>
          <w:kern w:val="36"/>
          <w:sz w:val="26"/>
          <w:szCs w:val="26"/>
        </w:rPr>
      </w:pPr>
    </w:p>
    <w:p w:rsidR="00EE5A0E" w:rsidRPr="00EE5A0E" w:rsidRDefault="00EE5A0E" w:rsidP="00EE5A0E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3448050" cy="1790700"/>
            <wp:effectExtent l="19050" t="0" r="0" b="0"/>
            <wp:wrapSquare wrapText="bothSides"/>
            <wp:docPr id="451" name="Рисунок 6" descr="C:\Documents and Settings\USER\Рабочий стол\план работы на 2015-16\Пантюхина-1\IMG_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план работы на 2015-16\Пантюхина-1\IMG_3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031" r="17384" b="1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A0E">
        <w:rPr>
          <w:rFonts w:ascii="Times New Roman" w:hAnsi="Times New Roman" w:cs="Times New Roman"/>
          <w:sz w:val="26"/>
          <w:szCs w:val="26"/>
        </w:rPr>
        <w:t xml:space="preserve">        В Доме Правительства Московской области </w:t>
      </w:r>
      <w:r w:rsidRPr="00EE5A0E">
        <w:rPr>
          <w:rFonts w:ascii="Times New Roman" w:hAnsi="Times New Roman" w:cs="Times New Roman"/>
          <w:b/>
          <w:color w:val="0E4F90"/>
          <w:sz w:val="26"/>
          <w:szCs w:val="26"/>
        </w:rPr>
        <w:t>20 ноября 2014 года</w:t>
      </w:r>
      <w:r w:rsidRPr="00EE5A0E">
        <w:rPr>
          <w:rFonts w:ascii="Times New Roman" w:hAnsi="Times New Roman" w:cs="Times New Roman"/>
          <w:sz w:val="26"/>
          <w:szCs w:val="26"/>
        </w:rPr>
        <w:t xml:space="preserve"> собрались победители и призеры заключительного этапа Всероссийской олимпиады школьников, а также победители и призеры Международных олимпиад, представители образовательных учреждений высшего пр</w:t>
      </w:r>
      <w:r w:rsidRPr="00EE5A0E">
        <w:rPr>
          <w:rFonts w:ascii="Times New Roman" w:hAnsi="Times New Roman" w:cs="Times New Roman"/>
          <w:sz w:val="26"/>
          <w:szCs w:val="26"/>
        </w:rPr>
        <w:t>о</w:t>
      </w:r>
      <w:r w:rsidRPr="00EE5A0E">
        <w:rPr>
          <w:rFonts w:ascii="Times New Roman" w:hAnsi="Times New Roman" w:cs="Times New Roman"/>
          <w:sz w:val="26"/>
          <w:szCs w:val="26"/>
        </w:rPr>
        <w:t>фессионального образования, председатели предметных комиссий региональных олимпиад, руководители муниципальных органов управления образованием и общеобразовательных учр</w:t>
      </w:r>
      <w:r w:rsidRPr="00EE5A0E">
        <w:rPr>
          <w:rFonts w:ascii="Times New Roman" w:hAnsi="Times New Roman" w:cs="Times New Roman"/>
          <w:sz w:val="26"/>
          <w:szCs w:val="26"/>
        </w:rPr>
        <w:t>е</w:t>
      </w:r>
      <w:r w:rsidRPr="00EE5A0E">
        <w:rPr>
          <w:rFonts w:ascii="Times New Roman" w:hAnsi="Times New Roman" w:cs="Times New Roman"/>
          <w:sz w:val="26"/>
          <w:szCs w:val="26"/>
        </w:rPr>
        <w:t>ждений. В заключительном этапе олимпиады 2014 года приняли участие 192 подмосковных школьника, из них 23 человека стали победител</w:t>
      </w:r>
      <w:r w:rsidRPr="00EE5A0E">
        <w:rPr>
          <w:rFonts w:ascii="Times New Roman" w:hAnsi="Times New Roman" w:cs="Times New Roman"/>
          <w:sz w:val="26"/>
          <w:szCs w:val="26"/>
        </w:rPr>
        <w:t>я</w:t>
      </w:r>
      <w:r w:rsidRPr="00EE5A0E">
        <w:rPr>
          <w:rFonts w:ascii="Times New Roman" w:hAnsi="Times New Roman" w:cs="Times New Roman"/>
          <w:sz w:val="26"/>
          <w:szCs w:val="26"/>
        </w:rPr>
        <w:t xml:space="preserve">ми, 47 – призерами. </w:t>
      </w:r>
    </w:p>
    <w:p w:rsidR="00EE5A0E" w:rsidRPr="00EE5A0E" w:rsidRDefault="00EE5A0E" w:rsidP="00EE5A0E">
      <w:pPr>
        <w:jc w:val="both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sz w:val="26"/>
          <w:szCs w:val="26"/>
        </w:rPr>
        <w:t>Такие встречи стали традицией, они проводятся после окончания «олимпийского» сезона ежегодно</w:t>
      </w:r>
      <w:r w:rsidRPr="00EE5A0E">
        <w:rPr>
          <w:rFonts w:ascii="Times New Roman" w:hAnsi="Times New Roman" w:cs="Times New Roman"/>
          <w:color w:val="3B3B3B"/>
          <w:sz w:val="26"/>
          <w:szCs w:val="26"/>
        </w:rPr>
        <w:t>.</w:t>
      </w:r>
      <w:r w:rsidRPr="00EE5A0E">
        <w:rPr>
          <w:rFonts w:ascii="Times New Roman" w:hAnsi="Times New Roman" w:cs="Times New Roman"/>
          <w:sz w:val="26"/>
          <w:szCs w:val="26"/>
        </w:rPr>
        <w:t xml:space="preserve"> Будущих ученых поздравила и вручила им подарки первый заместитель министра образования Моско</w:t>
      </w:r>
      <w:r w:rsidRPr="00EE5A0E">
        <w:rPr>
          <w:rFonts w:ascii="Times New Roman" w:hAnsi="Times New Roman" w:cs="Times New Roman"/>
          <w:sz w:val="26"/>
          <w:szCs w:val="26"/>
        </w:rPr>
        <w:t>в</w:t>
      </w:r>
      <w:r w:rsidRPr="00EE5A0E">
        <w:rPr>
          <w:rFonts w:ascii="Times New Roman" w:hAnsi="Times New Roman" w:cs="Times New Roman"/>
          <w:sz w:val="26"/>
          <w:szCs w:val="26"/>
        </w:rPr>
        <w:t>ской области Н.Н. Пантюхина.</w:t>
      </w:r>
    </w:p>
    <w:p w:rsidR="00EE5A0E" w:rsidRPr="00EE5A0E" w:rsidRDefault="00EE5A0E" w:rsidP="00EE5A0E">
      <w:pPr>
        <w:jc w:val="both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  <w:r w:rsidRPr="00EE5A0E">
        <w:rPr>
          <w:rFonts w:ascii="Times New Roman" w:hAnsi="Times New Roman" w:cs="Times New Roman"/>
          <w:bCs/>
          <w:sz w:val="26"/>
          <w:szCs w:val="26"/>
        </w:rPr>
        <w:t xml:space="preserve">На встречу были приглашены выпускник 2014 года физико-математического лицея города Сергиева Посада, призёр Х Международной Жаутыковской олимпиады школьников по математике, физике и информатике Бибик Денис, </w:t>
      </w:r>
      <w:r w:rsidRPr="00EE5A0E">
        <w:rPr>
          <w:rFonts w:ascii="Times New Roman" w:hAnsi="Times New Roman" w:cs="Times New Roman"/>
          <w:sz w:val="26"/>
          <w:szCs w:val="26"/>
        </w:rPr>
        <w:t>награжденный бронзовой</w:t>
      </w:r>
      <w:r w:rsidRPr="00EE5A0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E5A0E">
        <w:rPr>
          <w:rFonts w:ascii="Times New Roman" w:hAnsi="Times New Roman" w:cs="Times New Roman"/>
          <w:sz w:val="26"/>
          <w:szCs w:val="26"/>
        </w:rPr>
        <w:t xml:space="preserve"> медалью и соответствующим дипломом олимпи</w:t>
      </w:r>
      <w:r w:rsidRPr="00EE5A0E">
        <w:rPr>
          <w:rFonts w:ascii="Times New Roman" w:hAnsi="Times New Roman" w:cs="Times New Roman"/>
          <w:sz w:val="26"/>
          <w:szCs w:val="26"/>
        </w:rPr>
        <w:t>а</w:t>
      </w:r>
      <w:r w:rsidRPr="00EE5A0E">
        <w:rPr>
          <w:rFonts w:ascii="Times New Roman" w:hAnsi="Times New Roman" w:cs="Times New Roman"/>
          <w:sz w:val="26"/>
          <w:szCs w:val="26"/>
        </w:rPr>
        <w:t>ды, и выпускница Сергиево-Посадской гимназии имени И.Б.Ольбинского Жирова Кира, призер Всеро</w:t>
      </w:r>
      <w:r w:rsidRPr="00EE5A0E">
        <w:rPr>
          <w:rFonts w:ascii="Times New Roman" w:hAnsi="Times New Roman" w:cs="Times New Roman"/>
          <w:sz w:val="26"/>
          <w:szCs w:val="26"/>
        </w:rPr>
        <w:t>с</w:t>
      </w:r>
      <w:r w:rsidRPr="00EE5A0E">
        <w:rPr>
          <w:rFonts w:ascii="Times New Roman" w:hAnsi="Times New Roman" w:cs="Times New Roman"/>
          <w:sz w:val="26"/>
          <w:szCs w:val="26"/>
        </w:rPr>
        <w:t>сийской олимпиады школьников по истории. Делегацию Сергиева Посада представлял Сухов В.Г., д</w:t>
      </w:r>
      <w:r w:rsidRPr="00EE5A0E">
        <w:rPr>
          <w:rFonts w:ascii="Times New Roman" w:hAnsi="Times New Roman" w:cs="Times New Roman"/>
          <w:sz w:val="26"/>
          <w:szCs w:val="26"/>
        </w:rPr>
        <w:t>и</w:t>
      </w:r>
      <w:r w:rsidRPr="00EE5A0E">
        <w:rPr>
          <w:rFonts w:ascii="Times New Roman" w:hAnsi="Times New Roman" w:cs="Times New Roman"/>
          <w:sz w:val="26"/>
          <w:szCs w:val="26"/>
        </w:rPr>
        <w:t>ректор МБОУ ФМЛ, кандидат технических наук,  заслуженный учитель России.</w:t>
      </w:r>
      <w:r w:rsidRPr="00EE5A0E">
        <w:rPr>
          <w:rFonts w:ascii="Times New Roman" w:hAnsi="Times New Roman" w:cs="Times New Roman"/>
          <w:color w:val="3B3B3B"/>
          <w:sz w:val="26"/>
          <w:szCs w:val="26"/>
        </w:rPr>
        <w:t xml:space="preserve"> </w:t>
      </w:r>
      <w:r w:rsidRPr="00EE5A0E">
        <w:rPr>
          <w:rFonts w:ascii="Times New Roman" w:hAnsi="Times New Roman" w:cs="Times New Roman"/>
          <w:sz w:val="26"/>
          <w:szCs w:val="26"/>
        </w:rPr>
        <w:t>Все победители и пр</w:t>
      </w:r>
      <w:r w:rsidRPr="00EE5A0E">
        <w:rPr>
          <w:rFonts w:ascii="Times New Roman" w:hAnsi="Times New Roman" w:cs="Times New Roman"/>
          <w:sz w:val="26"/>
          <w:szCs w:val="26"/>
        </w:rPr>
        <w:t>и</w:t>
      </w:r>
      <w:r w:rsidRPr="00EE5A0E">
        <w:rPr>
          <w:rFonts w:ascii="Times New Roman" w:hAnsi="Times New Roman" w:cs="Times New Roman"/>
          <w:sz w:val="26"/>
          <w:szCs w:val="26"/>
        </w:rPr>
        <w:t>зёры Всероссийских и Международных олимпиад из Подмосковья являются кандидатами на получение именной стипендии Губернатора Московской области.</w:t>
      </w:r>
    </w:p>
    <w:p w:rsidR="00EE5A0E" w:rsidRPr="00EE5A0E" w:rsidRDefault="00EE5A0E" w:rsidP="00EE5A0E">
      <w:pPr>
        <w:jc w:val="both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sz w:val="26"/>
          <w:szCs w:val="26"/>
        </w:rPr>
        <w:t xml:space="preserve">Победители и призеры международных </w:t>
      </w:r>
      <w:proofErr w:type="gramStart"/>
      <w:r w:rsidRPr="00EE5A0E">
        <w:rPr>
          <w:rFonts w:ascii="Times New Roman" w:hAnsi="Times New Roman" w:cs="Times New Roman"/>
          <w:sz w:val="26"/>
          <w:szCs w:val="26"/>
        </w:rPr>
        <w:t>олимпиад</w:t>
      </w:r>
      <w:proofErr w:type="gramEnd"/>
      <w:r w:rsidRPr="00EE5A0E">
        <w:rPr>
          <w:rFonts w:ascii="Times New Roman" w:hAnsi="Times New Roman" w:cs="Times New Roman"/>
          <w:sz w:val="26"/>
          <w:szCs w:val="26"/>
        </w:rPr>
        <w:t xml:space="preserve"> и неоднократные победители заключительного этапа всероссийской олимпиады школьников в подарок получили планшетные компьютеры и смартфоны, а победители и призеры заключительного этапа всероссийской олимпиады школьников – смартфоны.</w:t>
      </w:r>
    </w:p>
    <w:p w:rsidR="00EE5A0E" w:rsidRPr="00EE5A0E" w:rsidRDefault="00EE5A0E" w:rsidP="00EE5A0E">
      <w:pPr>
        <w:jc w:val="both"/>
        <w:rPr>
          <w:rFonts w:ascii="Times New Roman" w:hAnsi="Times New Roman" w:cs="Times New Roman"/>
          <w:sz w:val="26"/>
          <w:szCs w:val="26"/>
        </w:rPr>
      </w:pPr>
      <w:r w:rsidRPr="00EE5A0E">
        <w:rPr>
          <w:rFonts w:ascii="Times New Roman" w:hAnsi="Times New Roman" w:cs="Times New Roman"/>
          <w:sz w:val="26"/>
          <w:szCs w:val="26"/>
        </w:rPr>
        <w:t>Учащихся поздравили представители образовательных учреждений высшего профессионального обр</w:t>
      </w:r>
      <w:r w:rsidRPr="00EE5A0E">
        <w:rPr>
          <w:rFonts w:ascii="Times New Roman" w:hAnsi="Times New Roman" w:cs="Times New Roman"/>
          <w:sz w:val="26"/>
          <w:szCs w:val="26"/>
        </w:rPr>
        <w:t>а</w:t>
      </w:r>
      <w:r w:rsidRPr="00EE5A0E">
        <w:rPr>
          <w:rFonts w:ascii="Times New Roman" w:hAnsi="Times New Roman" w:cs="Times New Roman"/>
          <w:sz w:val="26"/>
          <w:szCs w:val="26"/>
        </w:rPr>
        <w:t>зования, председатели предметных комиссий региональных олимпиад, руководители муниципальных органов управления образованием и общеобразовательных учреждений.</w:t>
      </w:r>
    </w:p>
    <w:p w:rsidR="00DA56E0" w:rsidRDefault="00DA56E0"/>
    <w:sectPr w:rsidR="00DA56E0" w:rsidSect="00EE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A0E"/>
    <w:rsid w:val="00DA56E0"/>
    <w:rsid w:val="00E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2015-03-14T19:05:00Z</dcterms:created>
  <dcterms:modified xsi:type="dcterms:W3CDTF">2015-03-14T19:10:00Z</dcterms:modified>
</cp:coreProperties>
</file>