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9" w:rsidRDefault="00E14D5C" w:rsidP="00E14D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Порядка проведения </w:t>
      </w:r>
    </w:p>
    <w:p w:rsidR="007A4CC9" w:rsidRDefault="00E14D5C" w:rsidP="00E14D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государственной итоговой аттестации </w:t>
      </w:r>
    </w:p>
    <w:p w:rsidR="007A4CC9" w:rsidRDefault="00E14D5C" w:rsidP="00E14D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по о</w:t>
      </w: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б</w:t>
      </w: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разовательным программам основного общ</w:t>
      </w: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е</w:t>
      </w: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 образования </w:t>
      </w:r>
    </w:p>
    <w:p w:rsidR="00E14D5C" w:rsidRPr="00E14D5C" w:rsidRDefault="00E14D5C" w:rsidP="00E14D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4D5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(с изменениями на 9 января 2017 года)</w:t>
      </w:r>
    </w:p>
    <w:p w:rsidR="007A4CC9" w:rsidRDefault="00E14D5C" w:rsidP="00E14D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МИНИСТЕРСТВО ОБРАЗОВАНИЯ И НАУКИ </w:t>
      </w:r>
    </w:p>
    <w:p w:rsidR="00E14D5C" w:rsidRPr="00E14D5C" w:rsidRDefault="00E14D5C" w:rsidP="00E14D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РОССИЙСКОЙ ФЕДЕР</w:t>
      </w: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ЦИИ</w:t>
      </w:r>
    </w:p>
    <w:p w:rsidR="00E14D5C" w:rsidRPr="00E14D5C" w:rsidRDefault="00E14D5C" w:rsidP="00E14D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E14D5C" w:rsidRPr="00E14D5C" w:rsidRDefault="00E14D5C" w:rsidP="00E14D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декабря 2013 года N 1394</w:t>
      </w:r>
    </w:p>
    <w:p w:rsidR="00E14D5C" w:rsidRPr="00E14D5C" w:rsidRDefault="00E14D5C" w:rsidP="00E14D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D5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4" w:history="1">
        <w:r w:rsidRPr="00E14D5C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Порядка проведения государственной итоговой аттест</w:t>
        </w:r>
        <w:r w:rsidRPr="00E14D5C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а</w:t>
        </w:r>
        <w:r w:rsidRPr="00E14D5C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ции по образовательным программам </w:t>
        </w:r>
        <w:r w:rsidRPr="000866B5">
          <w:rPr>
            <w:rFonts w:ascii="Arial" w:eastAsia="Times New Roman" w:hAnsi="Arial" w:cs="Arial"/>
            <w:b/>
            <w:color w:val="00466E"/>
            <w:spacing w:val="2"/>
            <w:sz w:val="31"/>
            <w:szCs w:val="31"/>
            <w:u w:val="single"/>
            <w:lang w:eastAsia="ru-RU"/>
          </w:rPr>
          <w:t>основного общего образования</w:t>
        </w:r>
      </w:hyperlink>
    </w:p>
    <w:p w:rsidR="00E14D5C" w:rsidRPr="00E14D5C" w:rsidRDefault="00E14D5C" w:rsidP="00E14D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января 2017 года)</w:t>
      </w:r>
    </w:p>
    <w:p w:rsidR="00E14D5C" w:rsidRPr="00E14D5C" w:rsidRDefault="00E14D5C" w:rsidP="001A7D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15 мая 2014 года N 528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124, 04.06.2014);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30 июля 2014 года N 863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184, 15.08.2014);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16 января 2015 года N 10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формации www.pravo.gov.ru, 28.01.2015, N 0001201501280033);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7 июля 2015 года N 692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формации www.pravo.gov.ru, 31.07.2015, N 0001201507310023) (о порядке вступления в силу </w:t>
      </w:r>
      <w:proofErr w:type="gramStart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hyperlink r:id="rId9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приказа Минобрнауки России от 7 июля 2015 года N 692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3 декабря 2015 года N 1401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04.01.2016, N 0001201601040018);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24 марта 2016 года N 305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формации www.pravo.gov.ru, 15.04.2016, N 0001201604150018));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9 января 2017 года N 7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формации www.pravo.gov.ru, 06.02.2017, N 0001201702060027).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3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5 статьи 59 Федерального закона от 29 декабря 2012 года N 273-ФЗ "Об образов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нии в Российской Федерации"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ст.6165) и </w:t>
      </w:r>
      <w:hyperlink r:id="rId14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5.2.35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5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5.2.36 Положения о Министерстве образования и науки Российской Федерации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6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23, ст.2923; N 33, ст.4386; N 37, ст.4702), 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14D5C" w:rsidRPr="00E14D5C" w:rsidRDefault="00E14D5C" w:rsidP="001A7D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17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проведения государственной итоговой аттестации по образовательным программам</w:t>
        </w:r>
        <w:r w:rsidR="001A7D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основного общего образования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4D5C" w:rsidRPr="00E14D5C" w:rsidRDefault="00E14D5C" w:rsidP="001A7D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 приказы Министерства образования Российской Федерации: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декабря 1999 года N 1075 "Об утверждении Положения о государственной (итоговой) аттестации вып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скников IX и XI (XII) классов общеобразовательных учреждений Российской Федерации"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17 февраля 2000 года, регистрационный N 2114);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марта 2001 года N 1022 "О внесении дополнений в Положение о государственной (итоговой) аттест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ции выпускников IX и XI (XII) классов общеобразовательных учреждений Российской Федерации"</w:t>
        </w:r>
      </w:hyperlink>
      <w:r w:rsidR="001A7DCC">
        <w:t xml:space="preserve"> 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стрирован</w:t>
      </w:r>
      <w:proofErr w:type="gramEnd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юстиции Российской Федерации 11 апреля 2001 года, регистрацио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 N 2658);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proofErr w:type="gramStart"/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июня 2002 года N 2398 "О признании утратившим силу п.2.7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 1999 года N 1075"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стерством юстиции Российской Федерации 16 июля 2002 года, регистрационный N 3580);</w:t>
      </w:r>
      <w:proofErr w:type="gramEnd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 января 2003 года N 135 "О внесении изменений и дополнений в Положение о государственной (итог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вой) аттестации выпускников IX и XI (XII) классов общеобразовательных учреждений Российской Федер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Pr="00E14D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ции"</w:t>
        </w:r>
      </w:hyperlink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юстиции Российской Федерации 3 февраля 2003 года, регистрац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онный N 4170).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4D5C" w:rsidRPr="00E14D5C" w:rsidRDefault="00E14D5C" w:rsidP="00E14D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Д.Ливанов</w:t>
      </w:r>
    </w:p>
    <w:p w:rsidR="00E14D5C" w:rsidRDefault="00E14D5C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февраля 2014 года,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31206</w:t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D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A4CC9" w:rsidRDefault="007A4CC9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A4CC9" w:rsidRDefault="007A4CC9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74ADE" w:rsidRDefault="00E74ADE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A7DCC" w:rsidRDefault="001A7DCC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A7DCC" w:rsidRDefault="001A7DCC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A7DCC" w:rsidRDefault="001A7DCC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A7DCC" w:rsidRPr="00E14D5C" w:rsidRDefault="001A7DCC" w:rsidP="00E14D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6C2C" w:rsidRDefault="00706C2C" w:rsidP="00E74A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24D99" w:rsidRDefault="00F24D99" w:rsidP="00E74A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06C2C" w:rsidRDefault="00706C2C" w:rsidP="00E74A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A4CC9" w:rsidRPr="000866B5" w:rsidRDefault="00E14D5C" w:rsidP="007A4CC9">
      <w:pPr>
        <w:shd w:val="clear" w:color="auto" w:fill="FFFFFF"/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Порядок проведения государственной итоговой аттестации </w:t>
      </w:r>
    </w:p>
    <w:p w:rsidR="00E14D5C" w:rsidRPr="000866B5" w:rsidRDefault="00E14D5C" w:rsidP="007A4CC9">
      <w:pPr>
        <w:shd w:val="clear" w:color="auto" w:fill="FFFFFF"/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образовательным программам о</w:t>
      </w: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новного общего образования</w:t>
      </w:r>
    </w:p>
    <w:p w:rsidR="00E14D5C" w:rsidRPr="000866B5" w:rsidRDefault="00E14D5C" w:rsidP="007A4CC9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изменениями на 9 января 2017 года)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осно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общ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образования (далее - Порядок) определяет формы проведения государственной итоговой аттестации по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зовательным программам основного общего образования (далее - ГИА), участников, сроки и продолжительность проведения ГИА, требования к использованию средств обучения и восп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тания, средств связи при проведении ГИА, требования, предъявляемые к лицам, привлекаемым к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ведению ГИА, порядок проверки экзаменацио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работ, порядок подачи и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рассмотрения апелляций, изменения и (или) аннулирования результатов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ГИА,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завершающая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ГИА проводится государственными экзаменационными комиссиями (далее - ГЭК) в целях определ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соо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дарта основного общего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странные языки (английский, французский, немецкий и испанский языки), информатика и информац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онно-коммуникационные технол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гии (ИКТ).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лидов,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тике.</w:t>
      </w:r>
      <w:proofErr w:type="gramEnd"/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26 апреля 2016 года </w:t>
      </w:r>
      <w:hyperlink r:id="rId2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 сентября 2015 года </w:t>
      </w:r>
      <w:hyperlink r:id="rId2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науки России от 7 июля 2015 года N 692</w:t>
        </w:r>
      </w:hyperlink>
      <w:r w:rsidR="00706C2C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ГИА по всем учебным предметам, указанным в </w:t>
      </w:r>
      <w:hyperlink r:id="rId2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 исключением ин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странных языков, а также родного языка и родной литературы), проводится на русском языке.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06C2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изучение учебного предмета инвариантной части учебного плана образовательной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ганизации проводилось на родном языке, ГИА по учебному предмету проводится также на родном языке при условии, что при его изучении использовались учебники, включенные в утверждаемый 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нистерством образования и науки Российской Федерации федеральный перечень учебников, рекоме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дованных к использованию при реализации имеющих государственную аккредитацию образовател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программ начального общего, основного общего, среднего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общего образования организациями, осуществляющими образовательную деятельность</w:t>
      </w:r>
      <w:r w:rsidR="00706C2C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.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</w:t>
      </w:r>
      <w:hyperlink r:id="rId2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5 статьи 18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A7DCC" w:rsidRPr="000866B5" w:rsidRDefault="001A7DC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6C2C" w:rsidRPr="000866B5" w:rsidRDefault="00706C2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5C" w:rsidRPr="000866B5" w:rsidRDefault="00E14D5C" w:rsidP="001A7DCC">
      <w:pPr>
        <w:shd w:val="clear" w:color="auto" w:fill="FFFFFF"/>
        <w:spacing w:before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Формы проведения ГИА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ГИА проводится: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A4CC9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форме основного государственного экзамена (далее - ОГЭ) с использованием контрольных измер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тельных материалов, представляющих собой комплексы заданий стандартизированной формы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59" o:spid="_x0000_s1075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Zy3/bjwMAAPUGAAAOAAAAAAAAAAAA&#10;AAAAAC4CAABkcnMvZTJvRG9jLnhtbFBLAQItABQABgAIAAAAIQASuwWb3AAAAAMBAAAPAAAAAAAA&#10;AAAAAAAAAOkFAABkcnMvZG93bnJldi54bWxQSwUGAAAAAAQABADzAAAA8gYAAAAA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воивших образовательные программы основного общего образования в очной, очно-заочной или зао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формах, а также для лиц, освоивш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хобразовательные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основного общего образования в форме семейного образования 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текущем году к ГИА;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1 сентября 2015 года </w:t>
      </w:r>
      <w:hyperlink r:id="rId2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7 июля 2015 года N 692</w:t>
        </w:r>
      </w:hyperlink>
      <w:r w:rsidR="00706C2C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27" w:history="1">
        <w:proofErr w:type="gramStart"/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11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 основного общего образования в специальных учебно-воспитательных учреждениях закрытого 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па, а также в учреждениях, исполняющих наказание в виде лишения свободы, обучающихся в образ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вательных организациях, расположенных за пределами территории Российской Федерации и реал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зующих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имеющие государственную аккредитацию образовательные программы основногообщего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реждения), а также для обучающихся с ограниченными возможностями здоровья,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 детей-инвалидов и инвалидов, освоивших образовательные программы основного общего образов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ния, для обучающихся, освоивших в 2014-2018 годах образовательные программы основного общего образов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 образовательных организациях, расположенных на территориях Республики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Крым и города 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дерального значения Севастополя;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 с 15 июня 2014 года </w:t>
      </w:r>
      <w:hyperlink r:id="rId2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15 мая 2014 года N 528; 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редакции, введенной в действие с 15 января 2016 года </w:t>
      </w:r>
      <w:hyperlink r:id="rId2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3 декабря 2015 года N 1401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17 февраля 2017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3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="00706C2C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в форме, устанавливаемой органами исполнительной власти субъектов Российской Федерации, ос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ществляющими государственное управление в сфере образования, - для обучающихся по образов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тературе для прохождения ГИА.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31" w:history="1">
        <w:proofErr w:type="gramStart"/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13 статьи 59 Федерального закона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обучающихся, указанных в </w:t>
      </w:r>
      <w:hyperlink r:id="rId3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подпункте "б" пункта 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ГИА по отдельным учебным предметам по их желанию проводится в форме ОГЭ.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Участники ГИА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К ГИА допускаются обучающиеся, не имеющие академической задолженности и в полном объеме выполни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удовлетворительных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Выбранные обучающимся учебные предметы, форма (формы) ГИА (для обучающихся в случае, ук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занном в и язык, на котором он планирует сдавать экзамены (для обучающихся, указанных в, указыв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 им в заявлении, которое он подает в образовательную организацию до 1 марта включительно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17 февраля 2017 года </w:t>
      </w:r>
      <w:hyperlink r:id="rId3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вовавших в международных олимпиадах и сформированных в порядке, устанавливаемом Министерс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3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4 статьи 71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 вправе изменить (дополнить) перечень указанных в заявлении экзаменов только при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у них уважительных причин (болезни или иных обстоятельств, подтвержденных документал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две недели до начала соответствующих экзаменов.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года </w:t>
      </w:r>
      <w:hyperlink r:id="rId3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A4CC9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 форме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мейного образования, либо обучавшиеся по не имеющей государственной аккредитации образовател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программе основного общего образования, вправе пройти экстерном ГИА в организации, осущес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вляющей образовательную деятельность по имеющей государственную аккредитацию образовательной программе основного общего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зования, в формах, устанавливаемых настоящим Порядком.</w:t>
      </w:r>
      <w:proofErr w:type="gramEnd"/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1 сентя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 2015 года </w:t>
      </w:r>
      <w:hyperlink r:id="rId3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3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3 статьи 34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Указанные обучающиеся допускаются к ГИА при условии получения ими отметок не ниже удовлетв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рительных на промежуточной аттестации.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866B5" w:rsidRPr="000866B5" w:rsidRDefault="00E14D5C" w:rsidP="00086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Заявление, указанное в </w:t>
      </w:r>
      <w:hyperlink r:id="rId3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подается обучающимися лично на основании документа, удостоверяющего их личность, или их родителями (законными представителями) на осн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вании документа, удостоверяющего их личность, или уполномоченными лицами на основании док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мента, удостоверяющего их личность, и оформленной в установленном порядке доверенности.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 с ограниченными возможностями здоровья при подаче заявления представляют копию рекоме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инвалидности, выданной федеральным государственным учреждением медико-социальной эк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пертизы.</w:t>
      </w:r>
    </w:p>
    <w:p w:rsidR="00E14D5C" w:rsidRPr="000866B5" w:rsidRDefault="00E14D5C" w:rsidP="00086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Организация проведения ГИА</w:t>
      </w:r>
    </w:p>
    <w:p w:rsidR="007A4CC9" w:rsidRPr="000866B5" w:rsidRDefault="007A4CC9" w:rsidP="007A4C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Федеральная служба по надзору в сфере образования и науки (далее - Рособрнадзор) осуществляет следу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щие функции в рамках проведения ГИА: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вКИМ, в информационно-телекоммуникационной сети "Интернет" (далее - сеть "Интернет");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39" w:history="1">
        <w:proofErr w:type="gramStart"/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11 статьи 59 Федерального закона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осуществляет методическое обеспечение проведения ГИА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69" o:spid="_x0000_s1065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DgQD1ojwMAAPQGAAAOAAAAAAAAAAAA&#10;AAAAAC4CAABkcnMvZTJvRG9jLnhtbFBLAQItABQABgAIAAAAIQASuwWb3AAAAAMBAAAPAAAAAAAA&#10;AAAAAAAAAOkFAABkcnMvZG93bnJldi54bWxQSwUGAAAAAAQABADzAAAA8gYAAAAA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направляет органам исполн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тельной власти субъекта Российской Федерации, осуществляющим государственное управление в сф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 образования, учредителям, загранучреждениям рекомендации по определению минимального кол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чества баллов, подтверждающих освоение обучающимися образовательных программ основного общ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го образования в соответствии с требованиями федерального государственного образовательного ста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дарта основного общего образования (далее - минимальное количество баллов), рекомендации по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воду суммы первичных баллов за экзаменационные работы ОГЭ и ГВЭ в пятибалльную систему оц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нивания;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года </w:t>
      </w:r>
      <w:hyperlink r:id="rId4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16 января 2015 года N 10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14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разработку КИМ для проведения ОГЭ, критериев оценивания экзаменационных работ, 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полненных по этим КИМ, текстов, тем, заданий, билетов для проведения ГВЭ, критериев оценивания экзаменационных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печение этими материалами ГЭК субъектов Российской Федерации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действие с 8 февраля 2015 года </w:t>
      </w:r>
      <w:hyperlink r:id="rId4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науки России от 16 января 2015 года N 10</w:t>
        </w:r>
      </w:hyperlink>
      <w:r w:rsidR="007A4CC9" w:rsidRPr="000866B5">
        <w:rPr>
          <w:rFonts w:ascii="Times New Roman" w:hAnsi="Times New Roman" w:cs="Times New Roman"/>
          <w:sz w:val="24"/>
          <w:szCs w:val="24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14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организует формирование и ведение федеральной информационной системы обеспечения проведения ГИА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фессионального и высшего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 (далее - ФИС) в порядке, устанавливаемом Правительством Российской Федерации;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1 части 2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4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вательные программы основного общего образования (далее - учредители), и загранучреждениями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ведение ГИА по образовательным программам основного общего образования за пределами террит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рии Российской Федерации, в том числе создает ГЭК, предметные и конфликтную комиссии для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ведения ГИА за пределами территории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сийской Федерации и организует их деятельность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12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9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Органы исполнительной власти субъектов Российской Федерации, осуществляющие государстве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ное упра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 в сфере образования, обеспечивают проведение ГИА: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4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1 части 12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создают ГЭК, предметные и конфликтные комиссии субъектов Российской Федерации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83" o:spid="_x0000_s1051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организуют их 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тельность;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1 части 9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 подготовку и отбор специалистов, привлекаемых к проведению ГИА, в соответствии с требов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ниями настоящего Порядка;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устанавливают форму и порядок проведения ГИА для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изучавших родной язык и родную литер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туру;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5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13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разрабатывают экзаменационные материалы для проведения ГИА по родному языку и родной литер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туре;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работ, ассистентов для лиц, указанных в </w:t>
      </w:r>
      <w:hyperlink r:id="rId5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;(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 в редакции, вв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денной в действие с 26 апреля 2016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5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обеспечивают ППЭ необходимым комплектом экзаменационных материалов для проведения ГИА, в том числе экзаменационными материалами на родном языке;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 информационную безопасность при хранении, использовании и передаче экзаменацио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организуют формирование и ведение региональных информационных систем обеспечения проведения ГИА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чающихся, освоивших основные образовательные программы основного общего и среднего общего образования (далее - РИС), и внесение сведений в ФИС в порядке, устанавливаемом Прав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5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2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5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4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альных сайтах в сети "Интернет" органов исполнительной власти субъектов Российской Федерации, осуществляющих государственное управление в сф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 образования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или специализированных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сайтах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проведение ГИА в ППЭ в соответствии с требованиями настоящего Порядка;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обработку и проверку экзаменационных работ в порядке, устанавливаемом настоящим Порядком;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определяют минимальное количество баллов;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перевод суммы первичных баллов за экзаменационные работы ОГЭ и ГВЭ в пятибалл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ную систему оценивания;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8 февраля 2015 года </w:t>
      </w:r>
      <w:hyperlink r:id="rId5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16 я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Абзацы четырнадцатый и пятнадцатый пункта 13 предыдущей редакции с 8 февраля 2015 года счит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 соо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ветственно абзацами пятнадцатым и шестнадцатым пункта 13 настоящей редакции - </w:t>
      </w:r>
      <w:hyperlink r:id="rId5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ознакомление обучающихся с результатами ГИА по всем учебным предметам;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осуществляют аккредитацию граждан в качестве общественных наблюдателей в порядке, устанавл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ваемом 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нобрнауки России.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92" o:spid="_x0000_s1042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5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1 части 15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Учредители и загранучреждения обеспечивают проведение ГИА за пределами территории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рации, в том числе: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участвуют в деятельности ГЭК, предметных и конфликтной комиссий, создаваемых для проведения ГИА за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делами территории Российской Федерации;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подготовку и отбор специалистов, привлекаемых к проведению ГИА, в соответствии с требов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ниями настоящего Порядка;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определяют места расположения ППЭ и распределение между ними обучающихся, составы руковод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телей и организаторов ППЭ, уполномоченных представителей ГЭК, технических специалистов, сп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циалистов по проведению инструктажа и обеспечению лабораторных работ, ассистентов для лиц, ук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занных в </w:t>
      </w:r>
      <w:hyperlink r:id="rId5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5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обеспечивают ППЭ необходимым комплектом экзаменационных материалов для проведения ГИА;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 информационную безопасность при хранении, использовании и передаче экзаменацио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организуют внесение сведений в ФИС в порядке, устанавливаемом Правительством Российской Фед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6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4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загранучреждения, а также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 взаимодействия со средствами массовой информации, организации работы телефонов "горячей 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нии" и ведения раздела на официальных сайтах в сети "Интернет" учредителей и загранучреждений или специализированных сайтах;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 редакции, введенной в действие с 8 февраля 2015 года </w:t>
      </w:r>
      <w:hyperlink r:id="rId6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проведение ГИА в ППЭ в соответствии с требованиями настоящего Порядка;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обработку и проверку экзаменационных работ в соответствии с настоящим Порядком;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определяют минимальное количество баллов;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обеспечивают перевод суммы первичных баллов за экзаменационные работы ОГЭ и ГВЭ в пятибалл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ную систему оценивания;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8 февраля 2015 года </w:t>
      </w:r>
      <w:hyperlink r:id="rId6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16 я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- </w:t>
      </w:r>
      <w:hyperlink r:id="rId6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4310C" w:rsidRPr="000866B5" w:rsidRDefault="00E14D5C" w:rsidP="001A7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 ознакомление обучающихся с результатами ГИА по всем учебным предметам;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осуществляют аккредитацию граждан в качестве общественных наблюдателей в порядке, устанавл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ваемом 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нобрнауки России.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96" o:spid="_x0000_s1038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2 части 15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зования, учредителей, загранучр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ждений, образовательных организаций или на специализированных сайтах публикуется следующая информация: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сроках и местах подачи заявлений на прохождениеГИА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учебным предметам - до 31 декабря; о сроках проведения ГИА - до 1 апреля;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1 сентября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6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сроках, местах и порядке подачи и рассмотрения апелляций - до 20 апреля; о сроках, местах и поря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 инфо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мирования о результатах ГИА - до 20 апреля.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Организационное и технологическое обеспечение проведения ГИА за пределами территории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сийской 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дерации, обеспечение деятельности по эксплуатации ФИС осуществляется определенной, в соответствии с законодательством Российской Федерации, организацией (далее - уполномоченная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ганизация).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Организационное и технологическое обеспечение проведения ГИА на территориях субъектов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Федерации, в том числе обеспечение деятельности по эксплуатации РИС и взаимодействию с ФИС, обработки экзаменационных работ обучающихся осуществляется определенными, в соответс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вии с законодательством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Федерации, организациями - региональными центрами обработки информации (далее - РЦОИ).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ГЭК:</w:t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1) организует и координирует работу по подготовке и проведению ГИА, в том числе: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согласует предложения органа исполнительной власти субъекта Российской Федерации, осущест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ляющего государственное управление в сфере образования, учредителя, загранучреждения по перс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нальному составу руков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дителей и организаторов экзаменов, уполномоченных представителей ГЭК, членов предметных комиссий, те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нических специалистов, специалистов по проведению инструктажа и обеспечению лабораторных работ, асс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стентов для лиц, указанных в </w:t>
      </w:r>
      <w:hyperlink r:id="rId6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 редакции, введенной в действие с 26 апреля 2016 года </w:t>
      </w:r>
      <w:hyperlink r:id="rId6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координирует работу предметных комиссий;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обеспечивает соблюдение установленного порядка проведения ГИА, в том числе: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направляет своих уполномоченных представителей в места проведения экзаменов и РЦОИ, предметные комиссии для осуществления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ходом проведения ГИА и за соблюдением режима информ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ционной без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пасности при проведении ГИА;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осуществляет взаимодействие с общественными наблюдателями по вопросам соблюдения установле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рядка проведения ГИА;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организует проведение проверки по вопросам нарушения установленного порядка проведения ГИА;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рассматривает на своем заседании результаты ГИА и в установленных настоящим Порядком случаях прин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мает решения об утверждении, изменении или отмене результатов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состав ГЭК и уполномоченных представителей ГЭК привлекаются представители органов исполн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переданные полномочия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низаций и объединений.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Уполномоченные представители ГЭК информируются о месте расположения ППЭ, в который они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правляются, не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три рабочих дня до проведения экзамена по соответствующему учебному предмету.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 Проверка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экзаменационных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 обучающихся осуществляется предметными комиссиями по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вующим учебным предметам.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предметных комиссий по каждому учебному предмету привлекаются лица, отвечающие сл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дующим требованиям (далее - эксперты):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наличие высшего образования;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соответствие квалификационным требованиям, указанным в квалификационных справочниках и (или) профе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сиональных стандартах;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наличие опыта работы в организациях, осуществляющих образовательную деятельность и реализу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образ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вательные программы основного общего, среднего общего, среднего профессионального образования (не менее трех лет);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ционных работ в соответствии с критериями оценивания экзаменационных работ по соответствующему учебному предмету,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ределяемыми Рособрнадзором.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6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14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Общее руководство и координацию деятельности предметной комиссии по соответствующему учебн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 пре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мету осуществляет ее председатель.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 Рассмотрение апелляций обучающихся осуществляется конфликтной комиссией, в состав которой не вкл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чаются члены ГЭК и предметных комиссий.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Конфликтная комиссия: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принимает и рассматривает апелляции обучающихся по вопросам нарушения установленного порядка провед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ГИА, а также о несогласии с выставленными баллами;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принимает по результатам рассмотрения апелляции решение об удовлетворении или отклонении апе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ляции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чающегося;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информирует обучающегося, подавшего апелляцию, и (или) его родителей (законных представителей), а также ГЭК о принятом решении.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состав конфликтных комиссий привлекаются представители органов исполнительной власти субъе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 Российской Федерации, осуществляющих государственное управление в сфере образования, орг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 исполнительной власти субъектов Российской Федерации, осуществляющих переданные полном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чия, учредителей и загранучреждений, органов местного самоуправления, организаций, осуществля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образовательную деятельность, общественных организаций и объединений.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 создаются территориальные экзаменационные, предметные и конфликтные подкомиссии, осущес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вляющие отдельные полном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чия ГЭК, предметных и конфликтной комиссий на территории одного или нескольких муниципальных районов и (или) городских округов.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Решения ГЭК, предметных и конфликтных комиссий оформляются протоколами.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В целях содействия проведению ГИА образовательные организации, а также органы местного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моуправл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ния, осуществляющие управление в сфере образования: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 для удаления с экзамена, изменения или аннулирования результатов ГИА, о ведении в ППЭ виде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записи, опорядке подачи апелляций о нарушении установленного порядка проведения ГИА и о нес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гласии с выставленными баллами, о времени и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месте ознакомления с результатами ГИА, а также о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зультатах ГИА, полученных обучающимися;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печению лабораторных работ, ассистентов для лиц, указанных в </w:t>
      </w:r>
      <w:hyperlink r:id="rId6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ос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ществляют контроль за участием своих работников в проведении ГИА;</w:t>
      </w:r>
      <w:proofErr w:type="gramEnd"/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7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ции, введенной в действие с 17 февраля 2017 года </w:t>
      </w:r>
      <w:hyperlink r:id="rId7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роспись информируют работников, привлекаемых к проведению ГИА, о сроках, местах и порядке провед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влекаемых к проведению ГИА и нарушивших установленный порядок проведения ГИА;</w:t>
      </w:r>
      <w:proofErr w:type="gramEnd"/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нительно включен с 17 февраля 2017 года </w:t>
      </w:r>
      <w:hyperlink r:id="rId7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Абзац четвертый предыдущей редакции с 17 февраля 2017 года считается абзацем пятым настоящей редакции - </w:t>
      </w:r>
      <w:hyperlink r:id="rId7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вносят сведения в ФИС и РИС в порядке, устанавливаемом Правительством Российской Федерации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99" o:spid="_x0000_s1035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100" o:spid="_x0000_s1034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4 статьи 98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23. В целях обеспечения соблюдения порядка проведения ГИА гражданам, аккредитованным в качес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 общес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венных наблюдателей в порядке, устанавливаемом Минобрнауки России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101" o:spid="_x0000_s1033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предоставляется право: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7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15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предъявлении документа, удостоверяющего личность, и удостоверения общественного наблюдат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 прису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направлять информацию о нарушениях, выявленных при проведении ГИА, в федеральные органы 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полнительной власти, органы исполнительной власти субъектов Российской Федерации, осущест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ляющие государственное управление в сфере образования, и органы местного самоуправления, осущ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ствляющие управление в сфере образования.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7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15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Сроки и продолжительность проведения ГИА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Для проведения ОГЭ и ГВЭ на территории Российской Федерации и за ее пределами предусматр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вается единое расписание экзаменов. По каждому учебному предмету устанавливается продолжител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ность проведения э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ГИА начинается не ранее 25 мая текущего года.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года </w:t>
      </w:r>
      <w:hyperlink r:id="rId7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- дополнительные сроки).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обучающихся, не имеющих возможности по уважительным причинам, подтвержденным док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ментально, пройти ГИА в сроки, установленные в соответствии с </w:t>
      </w:r>
      <w:hyperlink r:id="rId7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пунктами 24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7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25 настоящего Поря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д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ГИА проводится досрочно, но не ранее 20 апреля, в формах, устанавливаемых настоящим Поря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ком.</w:t>
      </w:r>
      <w:proofErr w:type="gramEnd"/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в действие с 8 февраля 2015 года </w:t>
      </w:r>
      <w:hyperlink r:id="rId8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три месяца до нач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 ГИА, проводится досрочно в сроки, определяемые органами исполнительной власти субъектов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сийской Федерации, осуществляющими государственное управление в сфере образования, по соглас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ванию с учредителями 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ких исправительных учреждений, но не ранее 20 февраля текущего года.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28. Перерыв между проведением экзаменов по обязательным учебным предметам,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которых установлены в соответствии с </w:t>
      </w:r>
      <w:hyperlink r:id="rId8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24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составляет не менее двух дней.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4310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 В продолжительность экзаменов по учебным предметам не включается время, выделенное на 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готовительные мероприятия (инструктаж обучающихся, вскрытие пакетов с экзаменационными 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риалами, заполнение регистрационных полей экзаменационной работы, настройка технических средств).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продолжительности экзамена 4 и более часа организуется питание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лидов, а также тех, кто обучался по состоянию здоровья на дому, в образовательных организациях, в том числе санато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но-курортных, в которых проводятся необходимые лечебные, реабилитационные и оздоровительные меропри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тия для нуждающихся в длительном лечении, продолжительность экзамена увеличивается на 1,5 часа (за искл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чением ОГЭ по иностранным языкам (раздел "Говорение").</w:t>
      </w:r>
      <w:proofErr w:type="gramEnd"/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15 июня 2014 года </w:t>
      </w:r>
      <w:hyperlink r:id="rId8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15 мая 2014 года N 528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26 апреля 2016 года </w:t>
      </w:r>
      <w:hyperlink r:id="rId8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 ОГЭ по иностранным языкам (раздел "Говорение") для указанных лиц увеличив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ется на 30 минут.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26 апреля 2016 года </w:t>
      </w:r>
      <w:hyperlink r:id="rId8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34310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 По решению ГЭК повторно допускаются к сдаче ГИА в текущем учебном году по соответству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 учебным предметам в дополнительные сроки следующие обучающиеся: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денной в действие с 17 февраля 2017 года </w:t>
      </w:r>
      <w:hyperlink r:id="rId8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получившие на ГИА неудовлетворительные результаты не более чем по двум учебным предметам;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 редакции, введенной в действие с 17 февраля 2017 года </w:t>
      </w:r>
      <w:hyperlink r:id="rId8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явившиеся на экзамены по уважительным причинам (болезнь или иные обстоятельства, подтве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жденные 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кументально);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завершившие выполнение экзаменационной работы по уважительным причинам (болезнь или иные обсто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тельства, подтвержденные документально);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апелляция которых о нарушении установленного порядка проведения ГИА конфликтной комиссией была удо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летворена;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 </w:t>
      </w:r>
      <w:hyperlink r:id="rId8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или иными (неустано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ленными) лицами.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Проведение ГИА</w:t>
      </w:r>
    </w:p>
    <w:p w:rsidR="0034310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31. КИМ для проведения ОГЭ формируются и тиражируются учредителями, загранучреждениями и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граммного обеспечения, размещенных на официальном сайте Рособрнадзора или специально выделе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сайте в сети "Интернет".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Тексты, темы, задания, билеты для проведения ГВЭ направляются в субъекты Российской Федерации, заграну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реждениям и учредителям на электронных носителях в зашифрованном виде.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Хранение экзаменационных материалов осуществляется в соответствии с требованиями порядка разр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ботки, использования и хранения КИМ, устанавливаемого Рособрнадзором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105" o:spid="_x0000_s1029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Вскрытие экзаменац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онных материалов до начала экзамена, разглашение информации, содержащейся вКИМ, текстах, темах, заданий, билетов для провед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ГВЭ, запрещено.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8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11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32. Экзамены проводятся в ППЭ,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расположения которых утверждаются органами исполнител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власти субъектов Российской Федерации, осуществляющими государственное управление в сфере образования, учр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дителями и загранучреждениями по согласованию с ГЭК.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проведения ГИА.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ции, введенной в действие с 26 апреля 2016 года </w:t>
      </w:r>
      <w:hyperlink r:id="rId8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здании (комплексе зданий), где расположен ППЭ, до входа в ППЭ выделяются: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9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F24D99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для хранения личных вещей обучающихся, организаторов, медицинских работников, специал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стов по проведению инструктажа и обеспечению лабораторных работ, экспертов, оценивающих выпо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нение лабораторных работ по химии, технических специалистов и ассистентов, оказывающих необх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димую техническую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мощь лицам, указанным в </w:t>
      </w:r>
      <w:hyperlink r:id="rId9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дополнительно включен с 26 апреля 2016 года </w:t>
      </w:r>
      <w:hyperlink r:id="rId9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помещения для представителей образовательных организаций, сопровождающих обучающихся (далее - сопровождающие).</w:t>
      </w:r>
      <w:r w:rsidR="0034310C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26 апреля 2016 года </w:t>
      </w:r>
      <w:hyperlink r:id="rId9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 четвертый предыдущей редакции с 26 апреля 2016 года считается абзацем шестым настоящей редакции - </w:t>
      </w:r>
      <w:hyperlink r:id="rId9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14D5C" w:rsidRPr="000866B5" w:rsidRDefault="00E14D5C" w:rsidP="0034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угрозы возникновения чрезвычайной ситуации органы исполнительной власти субъектов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дусмотренный расписаниями проведения ОГЭ и ГВЭ.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 сентября 2015 года </w:t>
      </w:r>
      <w:hyperlink r:id="rId9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но-эпидемиологических правил и нормативов.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Помещения, не использующиеся для проведения экзамена, в день проведения экзамена должны быть заперты и опечатаны.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9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день проведения экзаменов в аудиториях должны быть закрыты стенды, плакаты и иные материалы со спр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вочно-познавательной информацией по соответствующим учебным предметам.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9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каждого обучающегося выделяется отдельное рабочее место.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ствие с 8 февраля 2015 года </w:t>
      </w:r>
      <w:hyperlink r:id="rId9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Аудитории, выделяемые для проведения экзаменов по русскому языку, оснащаются средствами во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произведения аудиозаписи, по иностранным языкам - оснащаются средствами записи и воспроизвед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ния аудиозаписи, по отдельным учебным предметам - оборудованием для лаборатории, по информат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 и ИКТ, а также в случаях, установленных настоящим Порядком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 компьютерной техникой.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решению органов исполнительной власти субъектов Российской Федерации, осуществляющих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сударстве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ное управление в сфере образования, учредителей и загранучреждений ППЭ оборудуются стационарными и переносными металлоискателями, средствами видеонаблюдения, средствами пода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сигналов подвижной св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34.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валидов, а также тех, кто обучался по состоянию здоровья на дому, в образовательных организациях, в том числе санато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но-курортных, в которых проводятся необходимые лечебные, реабилитационные и оздоровительные меропри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Материально-технические условия провед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экзамена обеспечивают возможность беспрепятственного доступа таких обучающихся в аудит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рии, туалетные и иные помещения, а также их пребывания в указанных помещениях (наличие панд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сов, поручней, расширенных дверных проемов, лифтов, при отсутствии лифтов аудитория располагае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на первом этаже; наличие специальных кресел и других приспособл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проведении экзамена присутствуют ассистенты, оказывающие указанным обучающимся необх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димую техническую помощь с учетом их индивидуальных особенностей, помогающие им занять раб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чее место, передв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гаться, прочитать задание.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Указанные обучающиеся с учетом их индивидуальных особенностей в процессе сдачи экзамена пол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зуются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обходимыми им техническими средствами.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ГВЭ по всем учебным предметам по их желанию проводится в устной форме.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дополнительно включен с 1 сентября 2015 года </w:t>
      </w:r>
      <w:hyperlink r:id="rId9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Абзацы четвертый - восьмой пункта 34 настоящей редакции с 1 сентября 2015 года считаются соотве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 абзацами пятым - девятым пункта 34 настоящей редакции - </w:t>
      </w:r>
      <w:hyperlink r:id="rId10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слабослышащих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аудитории для проведения экзамена оборудуются звукоусилива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щей аппаратурой как коллективного, так и индивидуального пользования. Для глухих и слабослыш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обучающихся привлекается ассистент-сурдопереводчик.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0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слепых обучающихся: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экзаменационные материалы оформляются рельефно-точечным шрифтом Брайля или в виде электро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док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мента, доступного с помощью компьютера;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письменная экзаменационная работа выполняется рельефно-точечным шрифтом Брайля или на комп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ютере;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 исключен с 1 сентября 2015 года - </w:t>
      </w:r>
      <w:hyperlink r:id="rId10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дивидуальное равномерное освещение не менее 300 люкс.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глухих и слабослышащих, с тяжелыми нарушениями речи по их желанию ГВЭ по всем учебным предметам проводится в письменной форме.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 программным обеспечением.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1 сентября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0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правляется в ППЭ не позднее двух рабочих дней до проведения экзамена по соответствующему уче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предмету.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нительно включен с 26 апреля 2016 года </w:t>
      </w:r>
      <w:hyperlink r:id="rId10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Абзацы тринадцатый и четырнадцатый предыдущей редакции с 26 апреля 2016 года считаются соо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ветственно абзацами четырнадцатым и пятнадцатым настоящей редакции -</w:t>
      </w:r>
      <w:hyperlink r:id="rId10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Для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имеющих медицинские показания для обучения на дому и соответствующие рек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мендации психолого-медико-педагогической комиссии, экзамен организуется на дому.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ции, введенной в действие с 8 февраля 2015 года </w:t>
      </w:r>
      <w:hyperlink r:id="rId10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35.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обучающихся, освоивших образовательные программы основного общего образования в спец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альных учебно-воспитательных учреждениях закрытого типов, а также в учреждениях, исполняющих наказание в виде лишения свободы, органы исполнительной власти субъектов Российской Федерации, осуществляющие госуда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печения общественной безопасности во время прохождения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36. 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(если такое 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пределение производится в ППЭ), а также для осуществления безопасного хранения экзаменационных материалов. В случае передачи экзаменационных материалов в ППЭ на электронных носителях в 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шифрованном виде руководители ППЭ также обеспечиваются специализированным программным обеспечением для проведения расшифровки и тиражиров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экзаменационных материалов.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по решению органа исполнительной власти субъекта Российской Федерации, осуществляющего госуда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ственное управление в сфере образования, учредителя, загранучреждения сканирование экзаменацио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работ обучающихся проводится в ППЭ (в аудиториях), то ППЭ также обеспечив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 сканерами.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ППЭ выделяются помещения для представителей средств массовой информации, общественных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блюдателей и иных лиц, имеющих право присутствовать в ППЭ в день экзамена. Указанные помещ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изолируются от 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диторий для проведения экзамена.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0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37. В день проведения экзамена в ППЭ присутствуют: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руководитель и организаторы ППЭ;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8 февраля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0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уполномоченный представитель ГЭК;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руководитель образовательной организации, в помещениях которой организован ППЭ, или уполн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моченное им лицо;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сотрудники, осуществляющие охрану правопорядка, и (или) сотрудники органов внутренних дел (полиции);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медицинские работники;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26 апреля 2016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0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ж) специалист по проведению инструктажа и обеспечению лабораторных работ;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з) экзаменатор-собеседник для проведения ГВЭ в устной форме;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26 апреля 2016 года </w:t>
      </w:r>
      <w:hyperlink r:id="rId11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и) эксперты, оценивающие выполнение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 по химии, в случае, если спецификацией КИМ предусмотрено выполнение обучающимся лабораторной работы;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в действие с 26 апреля 2016 года </w:t>
      </w:r>
      <w:hyperlink r:id="rId11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к) ассистенты, оказывающие необходимую техническую помощь лицам, указанным в </w:t>
      </w:r>
      <w:hyperlink r:id="rId11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стоящего П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учетом состояния их здоровья, особенностей психофизического развития, в том числе непосредственно при проведении экзамена (при необходимости).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в действие с 26 апреля 2016 года </w:t>
      </w:r>
      <w:hyperlink r:id="rId11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л) подпункт исключен с 26 апреля 2016 года - </w:t>
      </w:r>
      <w:hyperlink r:id="rId11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Руководители и организаторы ППЭ назначаются органом исполнительной власти субъектов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Федерации, осуществляющим государственное управление в сфере образования, загранучрежд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нием и учредителем по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согласованию с ГЭК.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дят специалисты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этому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учебному предмету.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допускается привлекать в качестве руководителей и организаторов ППЭ технических специалистов, специалистов по проведению инструктажа и обеспеч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 лабораторных работ, а также ассистентов, оказывающих необходимую техническую помощь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чающимся, указанным в </w:t>
      </w:r>
      <w:hyperlink r:id="rId11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работников образовательных организаций, 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ляющихся учителями обучающихся, сдающих экзамен в данном ППЭ (за исключением ППЭ, организ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ванных в труднодоступных и отдаленных местностях, в образовательных организациях, расположе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за пределами территорииРоссийской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Федерации, загранучреждениях, а также в образовательных учреждениях уголовно-исполнительной системы)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.Р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уководители и организаторы ППЭ, технические специалисты, специалисты по проведению инструктажа и обеспечению лабораторных работ, экзамен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торы-собеседники для проведения ГВЭ в устной форме, эксперты, оценивающие выполнение лабор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 в редакции, введенной в действие с 8 февраля 2015 года </w:t>
      </w:r>
      <w:hyperlink r:id="rId11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1 сентября 2015 года </w:t>
      </w:r>
      <w:hyperlink r:id="rId11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26 апреля 2016 года </w:t>
      </w:r>
      <w:hyperlink r:id="rId11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день проведения экзамена по решению Рособрнадзора, органа исполнительной власти субъекта Ро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сийской Федерации, осуществляющего переданные полномочия Российской Федерации в сфере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зования, в ППЭ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сутствуют должностные лица указанных органов.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день проведения экзамена по желанию в ППЭ присутствуют представители средств массовой 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формации, общественные наблюдатели, аккредитованные в установленном порядке.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риалами.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1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38. Допуск в ППЭ лиц, указанных в </w:t>
      </w:r>
      <w:hyperlink r:id="rId12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только при нал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чии у них документов, удостоверяющих их личность и подтверждающих их полномочия. Допуск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осущ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ствляющим государственное управление в сфере образования, учредителем, загранучреждением сп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сках распределения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данный ППЭ.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отсутствия у обучающегося документа, удостоверяющего личность, он допускается в ППЭ после 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тверждения его личности сопровождающим.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входе в ППЭ сотрудники, осуществляющие охрану правопорядка, и (или) сотрудники органов вну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ренних дел (полиции) совместно с организаторами проверяют наличие указанных документов у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чающихся, а также лиц, указанных в </w:t>
      </w:r>
      <w:hyperlink r:id="rId12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устанавливают соответствие их личности представленным 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кументам, проверяют наличие указанных лиц в списках распределения в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ППЭ.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39. Экзаменационные материалы доставляются в ППЭ уполномоченными представителями ГЭК в день провед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экзамена по соответствующему учебному предмету.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использования экзаменационных материалов на электронных носителях в зашифрованном 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 рук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вание на бумажных носителях и упаковку экзаменационных материалов. По решению ГЭК тиражир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вание экзаменационных материалов проводится в аудиториях в присутствии обучающихся.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ляющего государственное управление в сфере образования, распределение обучающихся и организат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 по аудиториям осуществляет РЦОИ. В таком случае списки распределения передаются в ППЭ вм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 с экзаменационными материалами. Распределение обучающихся, указанных в </w:t>
      </w:r>
      <w:hyperlink r:id="rId12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е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индивидуально с учетом состояния их здоровья, особенностей психофиз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ческого развития.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Списки распределения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мен. Организат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ры оказывают содействие обучающимся в размещении в аудиториях, в которых будет проходить экзамен.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 рассаживаются за рабочие столы в соответствии с проведенным распределением.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нение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бочего места не допускается.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 осуществляет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перемещением лиц, не задействованных в проведении экзамена.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41. Экзамен проводится в спокойной и доброжелательной обстановке.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 начала экзамена организаторы проводят инструктаж, в том числе информируют обучающихся о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рядке проведения экзамена, правилах оформления экзаменационной работы, продолжительности экз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мена, порядке под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Организаторы информируют обучающихся о том, что записи наКИМ для проведения ОГЭ, текстах, 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мах, зад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ниях, билетах для проведения ГВЭ и черновиках не обрабатываются и не проверяются.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Организаторы выдают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экзаменационные материалы, которые включают в себя листы (бланки) для записи ответов.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случае обнаружения брака или некомплектности экзаменационных материалов организаторы выдают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чающемуся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новый комплект экзаменационных материалов.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регистрационных полей экзамен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сируют связь номеров основного и дополнительного листа (бланка) в специальных полях листов (бла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ков).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мере необходимости обучающимся выдаются черновики (за исключением ОГЭ по иностранным языкам (раздел "Говорение").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Обучающиеся могут делать пометки вКИМ для проведения ОГЭ 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темах, заданиях, билетах для проведения ГВЭ.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реля 2016 года </w:t>
      </w:r>
      <w:hyperlink r:id="rId12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ствляют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ним.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Во время экзамена на рабочем столе обучающегося, помимо экзаменационных материалов, находятся: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гелевая, капиллярная ручка с чернилами черного цвета;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26 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реля 2016 года </w:t>
      </w:r>
      <w:hyperlink r:id="rId12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документ, удостоверяющий личность;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средства обучения и воспитания</w:t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0C6EE7" w:rsidRPr="000866B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107" o:spid="_x0000_s1027" alt="Об утверждении Порядка проведения государственной итоговой аттестации по образовательным программам основного общего образования (с изменениями на 9 января 2017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" filled="f" stroked="f">
            <o:lock v:ext="edit" aspectratio="t"/>
            <w10:wrap type="none"/>
            <w10:anchorlock/>
          </v:rect>
        </w:pic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</w:t>
      </w:r>
      <w:hyperlink r:id="rId12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Часть 5 статьи 59 Федерального закона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лекарства и питание (при необходимости);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д) специальные технические средства (для лиц, указанных в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;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черновики (за исключением ОГЭ по иностранным языкам (раздел "Говорение").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дополн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 включен с 26 апреля 2016 года </w:t>
      </w:r>
      <w:hyperlink r:id="rId12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Абзацы восьмой - семнадцатый предыдущей редакции с 26 апреля 2016 года считаются соответственно абзацами девятым - восемнадцатым настоящей редакции -</w:t>
      </w:r>
      <w:hyperlink r:id="rId12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 </w:t>
        </w:r>
      </w:hyperlink>
      <w:hyperlink r:id="rId12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Иные вещи обучающиеся оставляют в специально выделенном месте для личных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вещей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в здании (комплексе зданий), где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ППЭ.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раля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2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Во время экзамена обучающиеся не должны общаться друг с другом, не могут свободно перемещаться по ауд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тории.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национные материалы и че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новики на рабочем столе.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Во время проведения экзамена в ППЭ запрещается: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обучающимся - иметь при себе средства связи, электронно-вычислительную технику, фото-, аудио- и виде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аппаратуру, справочные материалы, письменные заметки и иные средства хранения и передачи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организаторам, ассистентам, оказывающим необходимую техническую помощь лицам, указанным в </w:t>
      </w:r>
      <w:hyperlink r:id="rId13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медицинским работникам, техническим специалистам, специалистам по проведению инструктажа и обеспечению лабораторных работ, экспертам, оценивающим выполн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лабораторных работ по х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мии, - иметь при себе средства связи;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26 апреля 2016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3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лицам, перечисленным в </w:t>
      </w:r>
      <w:hyperlink r:id="rId13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 оказывать содействие обучающимся, в том числе передавать им средства связи, электронно-вычислительную технику, фото-, аудио- и виде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аппаратуру, справочные материалы, письменные заметки и иные средства хранения и передачи инфо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мации;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обучающимся, организаторам, ассистентам, оказывающим необходимую техническую помощь 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цам, указанным в </w:t>
      </w:r>
      <w:hyperlink r:id="rId13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34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техническим специалистам, специалистам по пров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дению инструктажа и обеспечению лабораторных работ, экспертам, оценивающим выполнение лабор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8 февраля 2015 года </w:t>
      </w:r>
      <w:hyperlink r:id="rId13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26 апреля 2016 года </w:t>
      </w:r>
      <w:hyperlink r:id="rId13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Лица, допустившие нарушение устанавливаемого порядка проведения ГИА, удаляются с экзамена.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организаторы или общественные наблюдатели приглашают уполномоченных представителей ГЭК, которые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ставляют акт об удалении с экзамена и удаляют лиц, нарушивших устанавливаемый порядок проведения ГИА, из ППЭ.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торы сопровождают участника экзамена к медицинскому работнику и приглашают уполномоченных представителей ГЭК. При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ъ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ективным причинам. Организатор ставит в бланке регистрации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соответствующую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метку.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3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Акты об удалении с экзамена и о досрочном завершении экзамена по объективным причинам в тот же день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правляются в ГЭК для учета при обработке экзаменационных работ.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42.1.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проведении ОГЭ по иностранным языкам в экзамен включается раздел "Аудирование", все задания по которому записаны на аудионоситель.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Аудитории, выделяемые для проведения раздела "Аудирование", оборудуются средствами воспроизв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дионосителей.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выполнения заданий раздела "Аудирование" технические специалисты или организаторы настра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вают средство воспроизведения аудиозаписи так, чтобы было слышно всем обучающимся. Аудиоз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 прослушивается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дважды, после чего они приступают к выполнению экзаменац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онной работы.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дополн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 включен с 26 апреля 2016 года </w:t>
      </w:r>
      <w:hyperlink r:id="rId13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43. При проведении экзамена по иностранным языкам в экзамен также включается раздел "Говорение", устные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ответы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задания которого записываются на аудионосители.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выполнения заданий раздела "Говорение" используются аудитории, оснащенные средствами ци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ровой аудиозаписи. Технические специалисты или организаторы настраивают средства цифровой 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диозаписи для ос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ществления качественной записи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Обучающиеся приглашаются в аудитории для получения задания устной части КИМ и последующей записи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ответов на задания КИМ. Обучающийся подходит к средству цифровой аудиозаписи и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 команде технического специалиста или организатора громко и разборчиво дает устный ответ на 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дание, после чего прослушивает запись своего ответа, чтобы убедиться, что она произведена без техн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ческих сбоев. Если во время записи произошел технический сбой, обучающемуся предоставляется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сдать раздел "Говорение" повторно.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26 апреля 2016 года </w:t>
      </w:r>
      <w:hyperlink r:id="rId13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44. При проведении ГВЭ в устной форме устные ответы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записываются на аудионосители или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токолируются. Аудитории, выделяемые для записи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ответов, оборудуются аппаратно-программными средствами цифровой аудиозаписи. Обучающийся по команде технического специал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 или организатора громко и разборчиво дает устный ответ на задание. Технический специалист или организатор дает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можность ознакомиться с протоколом его ответа и убедиться, что он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записан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верно.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45. За 30 минут и за 5 минут до окончания экзамена организаторы сообщают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скором завершении экзамена и напоминают о необходимости перенести ответы из черновиков в листы (бла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истечении времени экзамена организаторы объявляют окончание экзамена и собирают экзаменац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онные 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териалы у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ганизаторов.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Обучающиеся, досрочно завершившие выполнение экзаменационной работы, сдают ее организаторам и покид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 аудиторию, не дожидаясь завершения окончания экзамена.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46. По завершении экзамена уполномоченные представители ГЭК составляют отчет о проведении э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замена в ППЭ, который в тот же день передается в ГЭК.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родского округа).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исполнительной власти субъекта Российской Федерации, осуществляющим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сударственное управл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сфере образования, загранучреждением, учредителем для обеспечения их хранения.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Неиспользованные экзаменационные материалы и использованные КИМ для проведения ОГЭ, тексты, темы, задания, билеты для проведения ГВЭ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занного срока перечисленные материалы уничтожаются лицом, определенным органом исполнител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власти субъекта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ъ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екта Российской Федерации, осуществляющего государственное управление в сфере образования, 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редителя, загранучреждения сканирование экзаменацио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работ обучающихся проводится в ППЭ (в аудиториях), то в ППЭ сразу по завершении экзамена техническим специалистом производится скан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рование экзаменационных работ в присутствии уполномоченных пре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ставителей ГЭК, руководителя ППЭ, общественных наблюдателей (при наличии).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ГЭК сканиров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экзаменационных работ проводится в аудиториях в присутствии обучающихся.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в действие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 26 апреля 2016 года </w:t>
      </w:r>
      <w:hyperlink r:id="rId13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D150FC">
      <w:pPr>
        <w:shd w:val="clear" w:color="auto" w:fill="FFFFFF"/>
        <w:spacing w:before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Проверка экзаменационных работ участников ГИА и их оценивание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47. РЦОИ обеспечивает предметные комиссии обезличенными копиями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экзаменационных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Записи на черновиках не обрабатываются и не проверяются.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проверке устных ответов на задания раздела "Говорение" ОГЭ по иностранным языкам предме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дополн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 включен с 26 апреля 2016 года </w:t>
      </w:r>
      <w:hyperlink r:id="rId14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 Экзаменационные работы проверяются двумя экспертами. По результатам проверки эксперты нез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висимо друг от друга выставляют баллы за каждый ответ на задания экзаменационной работы. Резул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таты каждого оц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Третий эксперт назначается председателем предметной комиссии из числа экспертов, ранее не пров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рявших э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заменационную работу.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Третьему эксперту предоставляется информация о баллах, выставленных экспертами, ранее проверя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шими экзаменационную работу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Баллы, выставленные третьим экспертом, являются окончательными.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49. Предметные комиссии работают в помещениях, исключающих возможность допуска к ним пост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ронних лиц (за исключением сотрудников РЦОИ, осуществляющих организационно-технологическое сопровождение раб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ровать и выносить из указанных помещений экзаменационные работы, критерии оценивания, проток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 проверки экзаменационных работ, а также разглашать посторонним лицам информацию, содерж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ководителем РЦОИ.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сфере образования, Министерством иностранных дел Российской Федерации, учредителем до 1 марта года, следующего за годом проведения экзамена, и по истечении указанного срока уничтожаются лицом, уполномоченным органом исполнительной власти субъекта Российской Федерации, осущест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ляющим государственное управление в сфере образования, Министерством иностранных дел Росси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Федерации, учредителем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4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редакции, введенной в действие с 17 февраля 2017 года </w:t>
      </w:r>
      <w:hyperlink r:id="rId14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установления факта нарушения экспертом указанных требований, недобросовестного выпо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во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сфере образования, загр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нучреждение, учредитель принимают решение об исключении эксперта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состава предметной комиссии.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50. По решению органов исполнительной власти двух и более субъектов Российской Федерации, ос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ществляющих государственное управление в сфере образования, организуется обмен экзаменационн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ми работами между соответствующими субъектами Российской Федерации (далее - межрегиональная перекрестная проверка).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Организационное и технологическое обеспечение межрегиональной перекрестной проверки экзамен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ционных работ осуществляют РЦОИ соответствующих субъектов Российской Федерации.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51. Обработка и проверка экзаменационных работ занимает не более десяти календарных дней. Неп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средственно по завершении обработки и проверки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экзаменационных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 ГИА РЦОИ направляет в уполномоченную орг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низацию результаты обработки и проверки ответов экзаменационных работ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8 февраля 2015 года </w:t>
      </w:r>
      <w:hyperlink r:id="rId14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действие с 17 февраля 2017 года </w:t>
      </w:r>
      <w:hyperlink r:id="rId14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52. Полученные результаты в первичных баллах (сумма баллов за правильно выполненные задания э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онной работы) РЦОИ переводит в пятибалльную систему оценивания.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F24D99" w:rsidP="00F24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14D5C" w:rsidRPr="000866B5" w:rsidRDefault="00E14D5C" w:rsidP="00F24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VIII. Утверждение, изменение и (или) аннулирование результатов ГИА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53. ГЭК на своем заседании рассматривает результаты ГИА по каждому учебному предмету и прин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мает решение об их утверждении, изменении и (или) аннулировании в случаях, предусмотренных 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стоящим Порядком.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54. Утверждение результатов ГИА осуществляется в течение одного рабочего дня с момента получения резул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татов проверки экзаменационных работ.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55. По решению органов исполнительной власти субъектов Российской Федерации, осуществляющих государс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венное управление в сфере образования, предметные комиссии осуществляют перепроверку отдельных экзам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национных работ обучающихся.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Результаты перепроверки оформляются протоколами в соответствии с </w:t>
      </w:r>
      <w:hyperlink r:id="rId14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48 настоящего Поря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д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онных работ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чающихся.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56. В случае если конфликтной комиссией была удовлетворена апелляция обучающегося о нарушении устано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ленного порядка проведения ГИА, ГЭК принимает решение об аннулировании результата ГИА данного обучающегося по соответствующему учебному предмету, а также о его допуске к ГИА в 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полнительные сроки.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если конфликтной комиссией была удовлетворена апелляция обучающегося о несогласии с выставле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баллами, ГЭК принимает решение об изменении результата ГИА согласно протоколам конфликтной 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миссии.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57. При установлении фактов нарушения обучающимся установленного порядка проведения ГИА ГЭК приним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 решение об аннулировании результата ГИА обучающегося по соответствующему учебному предмету.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Если нарушение совершено лицами, указанными в </w:t>
      </w:r>
      <w:hyperlink r:id="rId14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37 настоящего Порядка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или иными (неуст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новле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ными) лицами, то 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 их к ГИА по соотве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ствующему учебному предмету в дополнительные сроки.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Для принятия решения об аннулировании результата ГИА в связи с нарушением установленного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гие сведения о соблюдении порядка проведения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1A7D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58. Решение об изменении или аннулировании результатов ГИА в случаях, предусмотренных насто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 Поря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тверждения факта нарушения установленного порядка проведения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4D99" w:rsidRPr="000866B5" w:rsidRDefault="00E14D5C" w:rsidP="00F24D9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вания, учредителям и загранучреждениям для ознакомления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утвержденными ГЭК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зультатами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Ознакомление обучающихся с утвержденными ГЭК результатами ГИА по учебному предмету осущ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ствляется в течение одного рабочего дня со дня их передачи в образовательные организации, а также органы местного сам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26 апреля 2016 года </w:t>
      </w:r>
      <w:hyperlink r:id="rId14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IX. Оценка результатов ГИА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60. Результаты ГИА признаются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удовлетворительными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зования, учредителем, 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гранучреждением.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 сентября 2016 года </w:t>
      </w:r>
      <w:hyperlink r:id="rId14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D150FC" w:rsidRPr="000866B5" w:rsidRDefault="00E14D5C" w:rsidP="00D150F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61.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8 февраля 2015 года </w:t>
      </w:r>
      <w:hyperlink r:id="rId14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введенной в дейс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вие с 1 сентября 2016 года </w:t>
      </w:r>
      <w:hyperlink r:id="rId15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7 июля 2015 года N 692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в редакции, вв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денной в действие с 17 февраля 2017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51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9 января 2017 года N 7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14D5C" w:rsidRPr="000866B5" w:rsidRDefault="00E14D5C" w:rsidP="00D150FC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X. Прием и рассмотрение апелляций</w:t>
      </w:r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62. Конфликтная комиссия принимает в письменной форме апелляции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нарушении 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тановле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порядка проведения ГИА по учебному предмету и (или) о несогласии с выставленными баллами в конфликтную комиссию.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8 февраля 2015 г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 </w:t>
      </w:r>
      <w:hyperlink r:id="rId152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63. Конфликтная комиссия не рассматривает апелляции по вопросам содержания и структуры экзам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национных материалов по учебным предметам, а также по вопросам, связанным с оцениванием резул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татов выполнения заданий экзаменационной работы с кратким ответом,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нарушением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обучающимся требований настоящего Порядка или неправильного оформления экзаменационной работы.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26 апреля 2016 года </w:t>
      </w:r>
      <w:hyperlink r:id="rId153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приказом Минобрнауки России от 24 марта 2016 </w:t>
        </w:r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64.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мавшими участие в организации и (или) проведении соответствующего экзамена, либо ранее пров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рявшими экзаменац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онную работу обучающегося, подавшего апелляцию.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1A7DCC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65. 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колов проверки предметными комиссиями, протоколов устных ответов, ответов на аудионосителях, сведения о лицах, присутс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вовавших на экзамене, о соблюдении процедуры проведения ГИА.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8 февраля 2015 года </w:t>
      </w:r>
      <w:hyperlink r:id="rId154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66. При рассмотрении апелляции при желании присутствуют обучающийся и (или) его родители (з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конные представители), а также общественные наблюдатели.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Рассмотрение апелляции проводится в спокойной и доброжелательной обстановке.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67.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Апелляцию о нарушении установленного порядка проведения ГИА (за исключением случаев, уст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новленных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7A4CC9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68.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ГИА уполномоченным представителем ГЭК организуется проведение проверки при участии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ганизаторов, технических специалистов по работе с программным обеспечением, специалистов по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ведению инструктажа и обе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скую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помощь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ограниченными возможн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стями здоровья.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 в тот же день передаются уполномоченным представителем ГЭК в конфликтную комиссию.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миссия рассматривает апелляцию, заключение о результатах проверки и выносит одно из решений: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отклонении апелляции;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удовлетворении апелляции.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7A4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69.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дана апелляция, аннулируется и обучающемуся предоставляется возможность сдать экзамен по соо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ветствующему уче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предмету в другой день, предусмотренный расписанием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F24D99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70. Апелляция о несогласии с выставленными баллами подается в течение двух рабочих дней после официал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дня объявления результатов ГИА по соответствующему учебному предмету.</w:t>
      </w:r>
      <w:r w:rsidR="007A4CC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55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 подают апелляцию о несогласии с выставленными баллами непосредственно в ко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фликтную комиссию или в образовательную организацию, в которой они были допущены в устано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ленном порядке к ГИА.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образовательной организации, принявший апелляцию, незаме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лительно передает ее в конфлик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ную комиссию.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решению органа исполнительной власти субъекта Российской Федерации, осуществляющего гос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дарственное управление в сфере образования, учредителя, загранучреждения подача и (или) рассмо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рение апелляций 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нальных данных.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смотрения апелляций.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71.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прашивает в РЦОИ распечатанные изображения экзаменационной работы, электронные носители, 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держащие файлы с ци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риалы, выполнявшиеся обучающимся, подавшим апелляцию.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года </w:t>
      </w:r>
      <w:hyperlink r:id="rId156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Указанные материалы предъявляются обучающемуся (при его участии в рассмотрении апелляции).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национной раб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файлы с цифровой аудиозаписью его устного ответа, протокол устного ответа (в случае его участия в ра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смотрении апелляции).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8 февраля 2015 года </w:t>
      </w:r>
      <w:hyperlink r:id="rId157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16 января 2015 года N 10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чающегося,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 в редакции, введенной в дейс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вие с 26 апреля 2016 года </w:t>
      </w:r>
      <w:hyperlink r:id="rId158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если эксперты не дают однозначный ответ о правильности оценивания экзаменационной р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боты обучающегося, конфликтная комиссия обращается в Комиссию по разработке КИМ по соответс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вующему учебному предмету с запросом о разъяснениях по критериям оценивания.</w:t>
      </w:r>
      <w:proofErr w:type="gramEnd"/>
      <w:r w:rsidR="00F24D99"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59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73. По результатам рассмотрения апелляции о несогласии с выставленными баллами конфликтная 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миссия принимает решение об отклонении апелляции и сохранении выставленных баллов либо об удовлетворении апелляции и выставлении других баллов. При этом в случае удовлетворения апелляции количество ранее в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ставленных баллов может измениться как в сторону увеличения, так и в сторону уменьшения количества баллов.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апреля 2016 года </w:t>
      </w:r>
      <w:hyperlink r:id="rId160" w:history="1">
        <w:r w:rsidRPr="000866B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Минобрнауки России от 24 марта 2016 года N 305</w:t>
        </w:r>
      </w:hyperlink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миссия п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редает соответствующую информацию в РЦОИ с целью пересчета результатов ГИА.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74. После утверждения результаты ГИА передаются в образовательные организации, органы местного сам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управления, загранучреждениям и учредителям для ознакомления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полученными ими результ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тами.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14D5C" w:rsidRPr="000866B5" w:rsidRDefault="00E14D5C" w:rsidP="00F24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75. </w:t>
      </w:r>
      <w:proofErr w:type="gramStart"/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(за исключением случаев, установленных в течение двух рабочих дней, а апелляцию о несогласии с выставленными баллами - четырех рабочих дней с момента ее поступления в конфликтную коми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86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сию.</w:t>
      </w:r>
      <w:proofErr w:type="gramEnd"/>
    </w:p>
    <w:p w:rsidR="00AA1503" w:rsidRPr="000866B5" w:rsidRDefault="00AA1503" w:rsidP="001A7D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503" w:rsidRPr="000866B5" w:rsidSect="00F24D99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65E3E"/>
    <w:rsid w:val="000866B5"/>
    <w:rsid w:val="000C6EE7"/>
    <w:rsid w:val="001A7DCC"/>
    <w:rsid w:val="0034310C"/>
    <w:rsid w:val="00463A94"/>
    <w:rsid w:val="00706C2C"/>
    <w:rsid w:val="007A4CC9"/>
    <w:rsid w:val="00865E3E"/>
    <w:rsid w:val="00AA1503"/>
    <w:rsid w:val="00D150FC"/>
    <w:rsid w:val="00DE5F06"/>
    <w:rsid w:val="00E14D5C"/>
    <w:rsid w:val="00E74ADE"/>
    <w:rsid w:val="00F2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6"/>
  </w:style>
  <w:style w:type="paragraph" w:styleId="1">
    <w:name w:val="heading 1"/>
    <w:basedOn w:val="a"/>
    <w:link w:val="10"/>
    <w:uiPriority w:val="9"/>
    <w:qFormat/>
    <w:rsid w:val="00E1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4D5C"/>
  </w:style>
  <w:style w:type="paragraph" w:customStyle="1" w:styleId="formattext">
    <w:name w:val="formattext"/>
    <w:basedOn w:val="a"/>
    <w:rsid w:val="00E1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1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D5C"/>
  </w:style>
  <w:style w:type="character" w:styleId="a3">
    <w:name w:val="Hyperlink"/>
    <w:basedOn w:val="a0"/>
    <w:uiPriority w:val="99"/>
    <w:semiHidden/>
    <w:unhideWhenUsed/>
    <w:rsid w:val="00E14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D5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A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4D5C"/>
  </w:style>
  <w:style w:type="paragraph" w:customStyle="1" w:styleId="formattext">
    <w:name w:val="formattext"/>
    <w:basedOn w:val="a"/>
    <w:rsid w:val="00E1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1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D5C"/>
  </w:style>
  <w:style w:type="character" w:styleId="a3">
    <w:name w:val="Hyperlink"/>
    <w:basedOn w:val="a0"/>
    <w:uiPriority w:val="99"/>
    <w:semiHidden/>
    <w:unhideWhenUsed/>
    <w:rsid w:val="00E14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D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91383" TargetMode="External"/><Relationship Id="rId117" Type="http://schemas.openxmlformats.org/officeDocument/2006/relationships/hyperlink" Target="http://docs.cntd.ru/document/420291383" TargetMode="External"/><Relationship Id="rId21" Type="http://schemas.openxmlformats.org/officeDocument/2006/relationships/hyperlink" Target="http://docs.cntd.ru/document/901850464" TargetMode="External"/><Relationship Id="rId42" Type="http://schemas.openxmlformats.org/officeDocument/2006/relationships/hyperlink" Target="http://docs.cntd.ru/document/420249004" TargetMode="External"/><Relationship Id="rId47" Type="http://schemas.openxmlformats.org/officeDocument/2006/relationships/hyperlink" Target="http://docs.cntd.ru/document/902389617" TargetMode="External"/><Relationship Id="rId63" Type="http://schemas.openxmlformats.org/officeDocument/2006/relationships/hyperlink" Target="http://docs.cntd.ru/document/420249004" TargetMode="External"/><Relationship Id="rId68" Type="http://schemas.openxmlformats.org/officeDocument/2006/relationships/hyperlink" Target="http://docs.cntd.ru/document/902389617" TargetMode="External"/><Relationship Id="rId84" Type="http://schemas.openxmlformats.org/officeDocument/2006/relationships/hyperlink" Target="http://docs.cntd.ru/document/420347195" TargetMode="External"/><Relationship Id="rId89" Type="http://schemas.openxmlformats.org/officeDocument/2006/relationships/hyperlink" Target="http://docs.cntd.ru/document/420347195" TargetMode="External"/><Relationship Id="rId112" Type="http://schemas.openxmlformats.org/officeDocument/2006/relationships/hyperlink" Target="http://docs.cntd.ru/document/499071165" TargetMode="External"/><Relationship Id="rId133" Type="http://schemas.openxmlformats.org/officeDocument/2006/relationships/hyperlink" Target="http://docs.cntd.ru/document/499071165" TargetMode="External"/><Relationship Id="rId138" Type="http://schemas.openxmlformats.org/officeDocument/2006/relationships/hyperlink" Target="http://docs.cntd.ru/document/420347195" TargetMode="External"/><Relationship Id="rId154" Type="http://schemas.openxmlformats.org/officeDocument/2006/relationships/hyperlink" Target="http://docs.cntd.ru/document/420249004" TargetMode="External"/><Relationship Id="rId159" Type="http://schemas.openxmlformats.org/officeDocument/2006/relationships/hyperlink" Target="http://docs.cntd.ru/document/420347195" TargetMode="External"/><Relationship Id="rId16" Type="http://schemas.openxmlformats.org/officeDocument/2006/relationships/hyperlink" Target="http://docs.cntd.ru/document/499024581" TargetMode="External"/><Relationship Id="rId107" Type="http://schemas.openxmlformats.org/officeDocument/2006/relationships/hyperlink" Target="http://docs.cntd.ru/document/420347195" TargetMode="External"/><Relationship Id="rId11" Type="http://schemas.openxmlformats.org/officeDocument/2006/relationships/hyperlink" Target="http://docs.cntd.ru/document/420347195" TargetMode="External"/><Relationship Id="rId32" Type="http://schemas.openxmlformats.org/officeDocument/2006/relationships/hyperlink" Target="http://docs.cntd.ru/document/499071165" TargetMode="External"/><Relationship Id="rId37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902389617" TargetMode="External"/><Relationship Id="rId58" Type="http://schemas.openxmlformats.org/officeDocument/2006/relationships/hyperlink" Target="http://docs.cntd.ru/document/499071165" TargetMode="External"/><Relationship Id="rId74" Type="http://schemas.openxmlformats.org/officeDocument/2006/relationships/hyperlink" Target="http://docs.cntd.ru/document/902389617" TargetMode="External"/><Relationship Id="rId79" Type="http://schemas.openxmlformats.org/officeDocument/2006/relationships/hyperlink" Target="http://docs.cntd.ru/document/499071165" TargetMode="External"/><Relationship Id="rId102" Type="http://schemas.openxmlformats.org/officeDocument/2006/relationships/hyperlink" Target="http://docs.cntd.ru/document/420291383" TargetMode="External"/><Relationship Id="rId123" Type="http://schemas.openxmlformats.org/officeDocument/2006/relationships/hyperlink" Target="http://docs.cntd.ru/document/420347195" TargetMode="External"/><Relationship Id="rId128" Type="http://schemas.openxmlformats.org/officeDocument/2006/relationships/hyperlink" Target="http://docs.cntd.ru/document/420347195" TargetMode="External"/><Relationship Id="rId144" Type="http://schemas.openxmlformats.org/officeDocument/2006/relationships/hyperlink" Target="http://docs.cntd.ru/document/420391039" TargetMode="External"/><Relationship Id="rId149" Type="http://schemas.openxmlformats.org/officeDocument/2006/relationships/hyperlink" Target="http://docs.cntd.ru/document/420249004" TargetMode="External"/><Relationship Id="rId5" Type="http://schemas.openxmlformats.org/officeDocument/2006/relationships/hyperlink" Target="http://docs.cntd.ru/document/499097891" TargetMode="External"/><Relationship Id="rId90" Type="http://schemas.openxmlformats.org/officeDocument/2006/relationships/hyperlink" Target="http://docs.cntd.ru/document/420347195" TargetMode="External"/><Relationship Id="rId95" Type="http://schemas.openxmlformats.org/officeDocument/2006/relationships/hyperlink" Target="http://docs.cntd.ru/document/420291383" TargetMode="External"/><Relationship Id="rId160" Type="http://schemas.openxmlformats.org/officeDocument/2006/relationships/hyperlink" Target="http://docs.cntd.ru/document/420347195" TargetMode="External"/><Relationship Id="rId22" Type="http://schemas.openxmlformats.org/officeDocument/2006/relationships/hyperlink" Target="http://docs.cntd.ru/document/420347195" TargetMode="External"/><Relationship Id="rId27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902389617" TargetMode="External"/><Relationship Id="rId69" Type="http://schemas.openxmlformats.org/officeDocument/2006/relationships/hyperlink" Target="http://docs.cntd.ru/document/499071165" TargetMode="External"/><Relationship Id="rId113" Type="http://schemas.openxmlformats.org/officeDocument/2006/relationships/hyperlink" Target="http://docs.cntd.ru/document/420347195" TargetMode="External"/><Relationship Id="rId118" Type="http://schemas.openxmlformats.org/officeDocument/2006/relationships/hyperlink" Target="http://docs.cntd.ru/document/420347195" TargetMode="External"/><Relationship Id="rId134" Type="http://schemas.openxmlformats.org/officeDocument/2006/relationships/hyperlink" Target="http://docs.cntd.ru/document/420249004" TargetMode="External"/><Relationship Id="rId139" Type="http://schemas.openxmlformats.org/officeDocument/2006/relationships/hyperlink" Target="http://docs.cntd.ru/document/420347195" TargetMode="External"/><Relationship Id="rId80" Type="http://schemas.openxmlformats.org/officeDocument/2006/relationships/hyperlink" Target="http://docs.cntd.ru/document/420249004" TargetMode="External"/><Relationship Id="rId85" Type="http://schemas.openxmlformats.org/officeDocument/2006/relationships/hyperlink" Target="http://docs.cntd.ru/document/420391039" TargetMode="External"/><Relationship Id="rId150" Type="http://schemas.openxmlformats.org/officeDocument/2006/relationships/hyperlink" Target="http://docs.cntd.ru/document/420291383" TargetMode="External"/><Relationship Id="rId155" Type="http://schemas.openxmlformats.org/officeDocument/2006/relationships/hyperlink" Target="http://docs.cntd.ru/document/420347195" TargetMode="External"/><Relationship Id="rId12" Type="http://schemas.openxmlformats.org/officeDocument/2006/relationships/hyperlink" Target="http://docs.cntd.ru/document/420391039" TargetMode="External"/><Relationship Id="rId17" Type="http://schemas.openxmlformats.org/officeDocument/2006/relationships/hyperlink" Target="http://docs.cntd.ru/document/499071165" TargetMode="External"/><Relationship Id="rId33" Type="http://schemas.openxmlformats.org/officeDocument/2006/relationships/hyperlink" Target="http://docs.cntd.ru/document/420391039" TargetMode="External"/><Relationship Id="rId38" Type="http://schemas.openxmlformats.org/officeDocument/2006/relationships/hyperlink" Target="http://docs.cntd.ru/document/499071165" TargetMode="External"/><Relationship Id="rId59" Type="http://schemas.openxmlformats.org/officeDocument/2006/relationships/hyperlink" Target="http://docs.cntd.ru/document/420347195" TargetMode="External"/><Relationship Id="rId103" Type="http://schemas.openxmlformats.org/officeDocument/2006/relationships/hyperlink" Target="http://docs.cntd.ru/document/420291383" TargetMode="External"/><Relationship Id="rId108" Type="http://schemas.openxmlformats.org/officeDocument/2006/relationships/hyperlink" Target="http://docs.cntd.ru/document/420249004" TargetMode="External"/><Relationship Id="rId124" Type="http://schemas.openxmlformats.org/officeDocument/2006/relationships/hyperlink" Target="http://docs.cntd.ru/document/420347195" TargetMode="External"/><Relationship Id="rId129" Type="http://schemas.openxmlformats.org/officeDocument/2006/relationships/hyperlink" Target="http://docs.cntd.ru/document/420249004" TargetMode="External"/><Relationship Id="rId54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docs.cntd.ru/document/420347195" TargetMode="External"/><Relationship Id="rId75" Type="http://schemas.openxmlformats.org/officeDocument/2006/relationships/hyperlink" Target="http://docs.cntd.ru/document/902389617" TargetMode="External"/><Relationship Id="rId91" Type="http://schemas.openxmlformats.org/officeDocument/2006/relationships/hyperlink" Target="http://docs.cntd.ru/document/499071165" TargetMode="External"/><Relationship Id="rId96" Type="http://schemas.openxmlformats.org/officeDocument/2006/relationships/hyperlink" Target="http://docs.cntd.ru/document/420347195" TargetMode="External"/><Relationship Id="rId140" Type="http://schemas.openxmlformats.org/officeDocument/2006/relationships/hyperlink" Target="http://docs.cntd.ru/document/420347195" TargetMode="External"/><Relationship Id="rId145" Type="http://schemas.openxmlformats.org/officeDocument/2006/relationships/hyperlink" Target="http://docs.cntd.ru/document/499071165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13910" TargetMode="External"/><Relationship Id="rId15" Type="http://schemas.openxmlformats.org/officeDocument/2006/relationships/hyperlink" Target="http://docs.cntd.ru/document/499024581" TargetMode="External"/><Relationship Id="rId23" Type="http://schemas.openxmlformats.org/officeDocument/2006/relationships/hyperlink" Target="http://docs.cntd.ru/document/420291383" TargetMode="External"/><Relationship Id="rId28" Type="http://schemas.openxmlformats.org/officeDocument/2006/relationships/hyperlink" Target="http://docs.cntd.ru/document/499097891" TargetMode="External"/><Relationship Id="rId36" Type="http://schemas.openxmlformats.org/officeDocument/2006/relationships/hyperlink" Target="http://docs.cntd.ru/document/420291383" TargetMode="External"/><Relationship Id="rId49" Type="http://schemas.openxmlformats.org/officeDocument/2006/relationships/hyperlink" Target="http://docs.cntd.ru/document/902389617" TargetMode="External"/><Relationship Id="rId57" Type="http://schemas.openxmlformats.org/officeDocument/2006/relationships/hyperlink" Target="http://docs.cntd.ru/document/902389617" TargetMode="External"/><Relationship Id="rId106" Type="http://schemas.openxmlformats.org/officeDocument/2006/relationships/hyperlink" Target="http://docs.cntd.ru/document/420249004" TargetMode="External"/><Relationship Id="rId114" Type="http://schemas.openxmlformats.org/officeDocument/2006/relationships/hyperlink" Target="http://docs.cntd.ru/document/420347195" TargetMode="External"/><Relationship Id="rId119" Type="http://schemas.openxmlformats.org/officeDocument/2006/relationships/hyperlink" Target="http://docs.cntd.ru/document/420347195" TargetMode="External"/><Relationship Id="rId127" Type="http://schemas.openxmlformats.org/officeDocument/2006/relationships/hyperlink" Target="http://docs.cntd.ru/document/420282304" TargetMode="External"/><Relationship Id="rId10" Type="http://schemas.openxmlformats.org/officeDocument/2006/relationships/hyperlink" Target="http://docs.cntd.ru/document/420324017" TargetMode="External"/><Relationship Id="rId31" Type="http://schemas.openxmlformats.org/officeDocument/2006/relationships/hyperlink" Target="http://docs.cntd.ru/document/902389617" TargetMode="External"/><Relationship Id="rId44" Type="http://schemas.openxmlformats.org/officeDocument/2006/relationships/hyperlink" Target="http://docs.cntd.ru/document/902389617" TargetMode="External"/><Relationship Id="rId52" Type="http://schemas.openxmlformats.org/officeDocument/2006/relationships/hyperlink" Target="http://docs.cntd.ru/document/420347195" TargetMode="External"/><Relationship Id="rId60" Type="http://schemas.openxmlformats.org/officeDocument/2006/relationships/hyperlink" Target="http://docs.cntd.ru/document/902389617" TargetMode="External"/><Relationship Id="rId65" Type="http://schemas.openxmlformats.org/officeDocument/2006/relationships/hyperlink" Target="http://docs.cntd.ru/document/420291383" TargetMode="External"/><Relationship Id="rId73" Type="http://schemas.openxmlformats.org/officeDocument/2006/relationships/hyperlink" Target="http://docs.cntd.ru/document/420391039" TargetMode="External"/><Relationship Id="rId78" Type="http://schemas.openxmlformats.org/officeDocument/2006/relationships/hyperlink" Target="http://docs.cntd.ru/document/499071165" TargetMode="External"/><Relationship Id="rId81" Type="http://schemas.openxmlformats.org/officeDocument/2006/relationships/hyperlink" Target="http://docs.cntd.ru/document/499071165" TargetMode="External"/><Relationship Id="rId86" Type="http://schemas.openxmlformats.org/officeDocument/2006/relationships/hyperlink" Target="http://docs.cntd.ru/document/420391039" TargetMode="External"/><Relationship Id="rId94" Type="http://schemas.openxmlformats.org/officeDocument/2006/relationships/hyperlink" Target="http://docs.cntd.ru/document/420347195" TargetMode="External"/><Relationship Id="rId99" Type="http://schemas.openxmlformats.org/officeDocument/2006/relationships/hyperlink" Target="http://docs.cntd.ru/document/420291383" TargetMode="External"/><Relationship Id="rId101" Type="http://schemas.openxmlformats.org/officeDocument/2006/relationships/hyperlink" Target="http://docs.cntd.ru/document/420249004" TargetMode="External"/><Relationship Id="rId122" Type="http://schemas.openxmlformats.org/officeDocument/2006/relationships/hyperlink" Target="http://docs.cntd.ru/document/499071165" TargetMode="External"/><Relationship Id="rId130" Type="http://schemas.openxmlformats.org/officeDocument/2006/relationships/hyperlink" Target="http://docs.cntd.ru/document/499071165" TargetMode="External"/><Relationship Id="rId135" Type="http://schemas.openxmlformats.org/officeDocument/2006/relationships/hyperlink" Target="http://docs.cntd.ru/document/420347195" TargetMode="External"/><Relationship Id="rId143" Type="http://schemas.openxmlformats.org/officeDocument/2006/relationships/hyperlink" Target="http://docs.cntd.ru/document/420249004" TargetMode="External"/><Relationship Id="rId148" Type="http://schemas.openxmlformats.org/officeDocument/2006/relationships/hyperlink" Target="http://docs.cntd.ru/document/420291383" TargetMode="External"/><Relationship Id="rId151" Type="http://schemas.openxmlformats.org/officeDocument/2006/relationships/hyperlink" Target="http://docs.cntd.ru/document/420391039" TargetMode="External"/><Relationship Id="rId156" Type="http://schemas.openxmlformats.org/officeDocument/2006/relationships/hyperlink" Target="http://docs.cntd.ru/document/420249004" TargetMode="External"/><Relationship Id="rId4" Type="http://schemas.openxmlformats.org/officeDocument/2006/relationships/hyperlink" Target="http://docs.cntd.ru/document/499071165" TargetMode="External"/><Relationship Id="rId9" Type="http://schemas.openxmlformats.org/officeDocument/2006/relationships/hyperlink" Target="http://docs.cntd.ru/document/420291383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1755957" TargetMode="External"/><Relationship Id="rId39" Type="http://schemas.openxmlformats.org/officeDocument/2006/relationships/hyperlink" Target="http://docs.cntd.ru/document/902389617" TargetMode="External"/><Relationship Id="rId109" Type="http://schemas.openxmlformats.org/officeDocument/2006/relationships/hyperlink" Target="http://docs.cntd.ru/document/420347195" TargetMode="External"/><Relationship Id="rId34" Type="http://schemas.openxmlformats.org/officeDocument/2006/relationships/hyperlink" Target="http://docs.cntd.ru/document/902389617" TargetMode="External"/><Relationship Id="rId50" Type="http://schemas.openxmlformats.org/officeDocument/2006/relationships/hyperlink" Target="http://docs.cntd.ru/document/902389617" TargetMode="External"/><Relationship Id="rId55" Type="http://schemas.openxmlformats.org/officeDocument/2006/relationships/hyperlink" Target="http://docs.cntd.ru/document/420249004" TargetMode="External"/><Relationship Id="rId76" Type="http://schemas.openxmlformats.org/officeDocument/2006/relationships/hyperlink" Target="http://docs.cntd.ru/document/902389617" TargetMode="External"/><Relationship Id="rId97" Type="http://schemas.openxmlformats.org/officeDocument/2006/relationships/hyperlink" Target="http://docs.cntd.ru/document/420347195" TargetMode="External"/><Relationship Id="rId104" Type="http://schemas.openxmlformats.org/officeDocument/2006/relationships/hyperlink" Target="http://docs.cntd.ru/document/420347195" TargetMode="External"/><Relationship Id="rId120" Type="http://schemas.openxmlformats.org/officeDocument/2006/relationships/hyperlink" Target="http://docs.cntd.ru/document/499071165" TargetMode="External"/><Relationship Id="rId125" Type="http://schemas.openxmlformats.org/officeDocument/2006/relationships/hyperlink" Target="http://docs.cntd.ru/document/902389617" TargetMode="External"/><Relationship Id="rId141" Type="http://schemas.openxmlformats.org/officeDocument/2006/relationships/hyperlink" Target="http://docs.cntd.ru/document/420249004" TargetMode="External"/><Relationship Id="rId146" Type="http://schemas.openxmlformats.org/officeDocument/2006/relationships/hyperlink" Target="http://docs.cntd.ru/document/499071165" TargetMode="External"/><Relationship Id="rId7" Type="http://schemas.openxmlformats.org/officeDocument/2006/relationships/hyperlink" Target="http://docs.cntd.ru/document/420249004" TargetMode="External"/><Relationship Id="rId71" Type="http://schemas.openxmlformats.org/officeDocument/2006/relationships/hyperlink" Target="http://docs.cntd.ru/document/420391039" TargetMode="External"/><Relationship Id="rId92" Type="http://schemas.openxmlformats.org/officeDocument/2006/relationships/hyperlink" Target="http://docs.cntd.ru/document/420347195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324017" TargetMode="External"/><Relationship Id="rId24" Type="http://schemas.openxmlformats.org/officeDocument/2006/relationships/hyperlink" Target="http://docs.cntd.ru/document/499071165" TargetMode="External"/><Relationship Id="rId40" Type="http://schemas.openxmlformats.org/officeDocument/2006/relationships/hyperlink" Target="http://docs.cntd.ru/document/420249004" TargetMode="External"/><Relationship Id="rId45" Type="http://schemas.openxmlformats.org/officeDocument/2006/relationships/hyperlink" Target="http://docs.cntd.ru/document/902389617" TargetMode="External"/><Relationship Id="rId66" Type="http://schemas.openxmlformats.org/officeDocument/2006/relationships/hyperlink" Target="http://docs.cntd.ru/document/499071165" TargetMode="External"/><Relationship Id="rId87" Type="http://schemas.openxmlformats.org/officeDocument/2006/relationships/hyperlink" Target="http://docs.cntd.ru/document/499071165" TargetMode="External"/><Relationship Id="rId110" Type="http://schemas.openxmlformats.org/officeDocument/2006/relationships/hyperlink" Target="http://docs.cntd.ru/document/420347195" TargetMode="External"/><Relationship Id="rId115" Type="http://schemas.openxmlformats.org/officeDocument/2006/relationships/hyperlink" Target="http://docs.cntd.ru/document/499071165" TargetMode="External"/><Relationship Id="rId131" Type="http://schemas.openxmlformats.org/officeDocument/2006/relationships/hyperlink" Target="http://docs.cntd.ru/document/420347195" TargetMode="External"/><Relationship Id="rId136" Type="http://schemas.openxmlformats.org/officeDocument/2006/relationships/hyperlink" Target="http://docs.cntd.ru/document/420347195" TargetMode="External"/><Relationship Id="rId157" Type="http://schemas.openxmlformats.org/officeDocument/2006/relationships/hyperlink" Target="http://docs.cntd.ru/document/420249004" TargetMode="External"/><Relationship Id="rId61" Type="http://schemas.openxmlformats.org/officeDocument/2006/relationships/hyperlink" Target="http://docs.cntd.ru/document/420249004" TargetMode="External"/><Relationship Id="rId82" Type="http://schemas.openxmlformats.org/officeDocument/2006/relationships/hyperlink" Target="http://docs.cntd.ru/document/499097891" TargetMode="External"/><Relationship Id="rId152" Type="http://schemas.openxmlformats.org/officeDocument/2006/relationships/hyperlink" Target="http://docs.cntd.ru/document/420249004" TargetMode="External"/><Relationship Id="rId19" Type="http://schemas.openxmlformats.org/officeDocument/2006/relationships/hyperlink" Target="http://docs.cntd.ru/document/901784415" TargetMode="External"/><Relationship Id="rId14" Type="http://schemas.openxmlformats.org/officeDocument/2006/relationships/hyperlink" Target="http://docs.cntd.ru/document/499024581" TargetMode="External"/><Relationship Id="rId30" Type="http://schemas.openxmlformats.org/officeDocument/2006/relationships/hyperlink" Target="http://docs.cntd.ru/document/420391039" TargetMode="External"/><Relationship Id="rId35" Type="http://schemas.openxmlformats.org/officeDocument/2006/relationships/hyperlink" Target="http://docs.cntd.ru/document/420249004" TargetMode="External"/><Relationship Id="rId56" Type="http://schemas.openxmlformats.org/officeDocument/2006/relationships/hyperlink" Target="http://docs.cntd.ru/document/420249004" TargetMode="External"/><Relationship Id="rId77" Type="http://schemas.openxmlformats.org/officeDocument/2006/relationships/hyperlink" Target="http://docs.cntd.ru/document/420249004" TargetMode="External"/><Relationship Id="rId100" Type="http://schemas.openxmlformats.org/officeDocument/2006/relationships/hyperlink" Target="http://docs.cntd.ru/document/420291383" TargetMode="External"/><Relationship Id="rId105" Type="http://schemas.openxmlformats.org/officeDocument/2006/relationships/hyperlink" Target="http://docs.cntd.ru/document/420347195" TargetMode="External"/><Relationship Id="rId126" Type="http://schemas.openxmlformats.org/officeDocument/2006/relationships/hyperlink" Target="http://docs.cntd.ru/document/420347195" TargetMode="External"/><Relationship Id="rId147" Type="http://schemas.openxmlformats.org/officeDocument/2006/relationships/hyperlink" Target="http://docs.cntd.ru/document/420347195" TargetMode="External"/><Relationship Id="rId8" Type="http://schemas.openxmlformats.org/officeDocument/2006/relationships/hyperlink" Target="http://docs.cntd.ru/document/420291383" TargetMode="External"/><Relationship Id="rId51" Type="http://schemas.openxmlformats.org/officeDocument/2006/relationships/hyperlink" Target="http://docs.cntd.ru/document/499071165" TargetMode="External"/><Relationship Id="rId72" Type="http://schemas.openxmlformats.org/officeDocument/2006/relationships/hyperlink" Target="http://docs.cntd.ru/document/420391039" TargetMode="External"/><Relationship Id="rId93" Type="http://schemas.openxmlformats.org/officeDocument/2006/relationships/hyperlink" Target="http://docs.cntd.ru/document/420347195" TargetMode="External"/><Relationship Id="rId98" Type="http://schemas.openxmlformats.org/officeDocument/2006/relationships/hyperlink" Target="http://docs.cntd.ru/document/420249004" TargetMode="External"/><Relationship Id="rId121" Type="http://schemas.openxmlformats.org/officeDocument/2006/relationships/hyperlink" Target="http://docs.cntd.ru/document/499071165" TargetMode="External"/><Relationship Id="rId142" Type="http://schemas.openxmlformats.org/officeDocument/2006/relationships/hyperlink" Target="http://docs.cntd.ru/document/420391039" TargetMode="External"/><Relationship Id="rId163" Type="http://schemas.microsoft.com/office/2007/relationships/stylesWithEffects" Target="stylesWithEffects.xm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902389617" TargetMode="External"/><Relationship Id="rId46" Type="http://schemas.openxmlformats.org/officeDocument/2006/relationships/hyperlink" Target="http://docs.cntd.ru/document/902389617" TargetMode="External"/><Relationship Id="rId67" Type="http://schemas.openxmlformats.org/officeDocument/2006/relationships/hyperlink" Target="http://docs.cntd.ru/document/420347195" TargetMode="External"/><Relationship Id="rId116" Type="http://schemas.openxmlformats.org/officeDocument/2006/relationships/hyperlink" Target="http://docs.cntd.ru/document/420249004" TargetMode="External"/><Relationship Id="rId137" Type="http://schemas.openxmlformats.org/officeDocument/2006/relationships/hyperlink" Target="http://docs.cntd.ru/document/420347195" TargetMode="External"/><Relationship Id="rId158" Type="http://schemas.openxmlformats.org/officeDocument/2006/relationships/hyperlink" Target="http://docs.cntd.ru/document/420347195" TargetMode="External"/><Relationship Id="rId20" Type="http://schemas.openxmlformats.org/officeDocument/2006/relationships/hyperlink" Target="http://docs.cntd.ru/document/901821797" TargetMode="External"/><Relationship Id="rId41" Type="http://schemas.openxmlformats.org/officeDocument/2006/relationships/hyperlink" Target="http://docs.cntd.ru/document/902389617" TargetMode="External"/><Relationship Id="rId62" Type="http://schemas.openxmlformats.org/officeDocument/2006/relationships/hyperlink" Target="http://docs.cntd.ru/document/420249004" TargetMode="External"/><Relationship Id="rId83" Type="http://schemas.openxmlformats.org/officeDocument/2006/relationships/hyperlink" Target="http://docs.cntd.ru/document/420347195" TargetMode="External"/><Relationship Id="rId88" Type="http://schemas.openxmlformats.org/officeDocument/2006/relationships/hyperlink" Target="http://docs.cntd.ru/document/902389617" TargetMode="External"/><Relationship Id="rId111" Type="http://schemas.openxmlformats.org/officeDocument/2006/relationships/hyperlink" Target="http://docs.cntd.ru/document/420347195" TargetMode="External"/><Relationship Id="rId132" Type="http://schemas.openxmlformats.org/officeDocument/2006/relationships/hyperlink" Target="http://docs.cntd.ru/document/499071165" TargetMode="External"/><Relationship Id="rId153" Type="http://schemas.openxmlformats.org/officeDocument/2006/relationships/hyperlink" Target="http://docs.cntd.ru/document/420347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25</Pages>
  <Words>13646</Words>
  <Characters>77786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USER</cp:lastModifiedBy>
  <cp:revision>5</cp:revision>
  <dcterms:created xsi:type="dcterms:W3CDTF">2017-02-14T06:58:00Z</dcterms:created>
  <dcterms:modified xsi:type="dcterms:W3CDTF">2017-09-27T11:54:00Z</dcterms:modified>
</cp:coreProperties>
</file>